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0BCBEA" wp14:editId="2D9A8EF3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671AD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Calibri" w:hAnsi="Calibri" w:cs="Times New Roman"/>
          <w:b/>
          <w:iCs/>
          <w:smallCaps/>
          <w:sz w:val="28"/>
          <w:szCs w:val="28"/>
          <w:lang w:val="bg-BG"/>
        </w:rPr>
      </w:pPr>
      <w:r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71AD0"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671AD0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“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” No 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52AC3">
          <w:rPr>
            <w:rFonts w:ascii="Calibri" w:hAnsi="Calibri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тел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: +359 2 96591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2A369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</w:t>
      </w:r>
      <w:r w:rsidR="00F60071"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 ИЗИ</w:t>
      </w:r>
      <w:r w:rsid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F31E82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31E8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830F03" w:rsidRDefault="00830F03" w:rsidP="00E6212E">
      <w:pPr>
        <w:shd w:val="clear" w:color="auto" w:fill="FFFFFF"/>
        <w:jc w:val="center"/>
        <w:rPr>
          <w:b/>
          <w:caps/>
          <w:color w:val="000000"/>
          <w:spacing w:val="1"/>
          <w:sz w:val="28"/>
          <w:szCs w:val="28"/>
          <w:lang w:val="bg-BG"/>
        </w:rPr>
      </w:pPr>
      <w:r w:rsidRPr="00830F03"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„Сключване на застраховки „Имущество“ и „Каско“ за застраховане на материалните дълготрайни активи на Националната здравноосигурителна каса“  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FD720A" w:rsidRPr="00EA4721" w:rsidRDefault="004A0179" w:rsidP="00EA472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FD720A" w:rsidRDefault="00737E6D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FD720A">
        <w:rPr>
          <w:rFonts w:ascii="Times New Roman" w:hAnsi="Times New Roman" w:cs="Times New Roman"/>
          <w:sz w:val="24"/>
          <w:szCs w:val="24"/>
        </w:rPr>
        <w:t xml:space="preserve"> </w:t>
      </w:r>
      <w:r w:rsidR="00FD720A">
        <w:rPr>
          <w:rFonts w:ascii="Times New Roman" w:hAnsi="Times New Roman" w:cs="Times New Roman"/>
          <w:sz w:val="24"/>
          <w:szCs w:val="24"/>
          <w:lang w:val="bg-BG"/>
        </w:rPr>
        <w:t xml:space="preserve">Предмет на обществената поръчка: </w:t>
      </w:r>
      <w:r w:rsidR="00830F03" w:rsidRPr="00830F03">
        <w:rPr>
          <w:rFonts w:ascii="Times New Roman" w:hAnsi="Times New Roman" w:cs="Times New Roman"/>
          <w:sz w:val="24"/>
          <w:szCs w:val="24"/>
          <w:lang w:val="bg-BG"/>
        </w:rPr>
        <w:t>„Сключване на застраховки „Имущество“ и „</w:t>
      </w:r>
      <w:proofErr w:type="spellStart"/>
      <w:r w:rsidR="00830F03" w:rsidRPr="00830F03">
        <w:rPr>
          <w:rFonts w:ascii="Times New Roman" w:hAnsi="Times New Roman" w:cs="Times New Roman"/>
          <w:sz w:val="24"/>
          <w:szCs w:val="24"/>
          <w:lang w:val="bg-BG"/>
        </w:rPr>
        <w:t>Каско</w:t>
      </w:r>
      <w:proofErr w:type="spellEnd"/>
      <w:r w:rsidR="00830F03" w:rsidRPr="00830F03">
        <w:rPr>
          <w:rFonts w:ascii="Times New Roman" w:hAnsi="Times New Roman" w:cs="Times New Roman"/>
          <w:sz w:val="24"/>
          <w:szCs w:val="24"/>
          <w:lang w:val="bg-BG"/>
        </w:rPr>
        <w:t>“ за застраховане на материалните дълготрайни активи на Националната здравноосигурителна каса“</w:t>
      </w:r>
      <w:r w:rsidR="00FF303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D72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552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369E" w:rsidRDefault="00737E6D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FD720A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552" w:rsidRPr="00737E6D">
        <w:rPr>
          <w:rFonts w:ascii="Times New Roman" w:hAnsi="Times New Roman" w:cs="Times New Roman"/>
          <w:sz w:val="24"/>
          <w:szCs w:val="24"/>
          <w:lang w:val="bg-BG"/>
        </w:rPr>
        <w:t>Обект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закрила</w:t>
      </w:r>
      <w:r w:rsidR="00987552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369E">
        <w:rPr>
          <w:rFonts w:ascii="Times New Roman" w:hAnsi="Times New Roman" w:cs="Times New Roman"/>
          <w:sz w:val="24"/>
          <w:szCs w:val="24"/>
          <w:lang w:val="bg-BG"/>
        </w:rPr>
        <w:t xml:space="preserve">са както следва: </w:t>
      </w:r>
    </w:p>
    <w:p w:rsidR="002A369E" w:rsidRDefault="002A369E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2.1.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Сгради на НЗОК </w:t>
      </w:r>
      <w:r>
        <w:rPr>
          <w:rFonts w:ascii="Times New Roman" w:hAnsi="Times New Roman" w:cs="Times New Roman"/>
          <w:sz w:val="24"/>
          <w:szCs w:val="24"/>
          <w:lang w:val="bg-BG"/>
        </w:rPr>
        <w:t>съгласно Таблица № 1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от настоящите технически изисквания и указания за офериране, за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пълно застрахователно покритие на рисковете: по</w:t>
      </w:r>
      <w:r>
        <w:rPr>
          <w:rFonts w:ascii="Times New Roman" w:hAnsi="Times New Roman" w:cs="Times New Roman"/>
          <w:sz w:val="24"/>
          <w:szCs w:val="24"/>
          <w:lang w:val="bg-BG"/>
        </w:rPr>
        <w:t>жар, умишлен пожар, природни бед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ствия, земетресение, вандализъм, взривни устройства, счупване на стъкла и рекламни надписи, изтичане на вода и пара от тръбни инстал</w:t>
      </w:r>
      <w:r w:rsidR="007E46BB">
        <w:rPr>
          <w:rFonts w:ascii="Times New Roman" w:hAnsi="Times New Roman" w:cs="Times New Roman"/>
          <w:sz w:val="24"/>
          <w:szCs w:val="24"/>
          <w:lang w:val="bg-BG"/>
        </w:rPr>
        <w:t xml:space="preserve">ации и включените към тях </w:t>
      </w:r>
      <w:r w:rsidR="007E46BB" w:rsidRPr="007E46BB">
        <w:rPr>
          <w:rFonts w:ascii="Times New Roman" w:hAnsi="Times New Roman" w:cs="Times New Roman"/>
          <w:sz w:val="24"/>
          <w:szCs w:val="24"/>
          <w:lang w:val="bg-BG"/>
        </w:rPr>
        <w:t>уреди</w:t>
      </w:r>
      <w:r w:rsidRPr="007E46B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A369E" w:rsidRDefault="002A369E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Машини и съоръжения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2 от настоящите технически изисквания и указания за офериране,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за следното застрахователно покритие: пожар, </w:t>
      </w:r>
      <w:r>
        <w:rPr>
          <w:rFonts w:ascii="Times New Roman" w:hAnsi="Times New Roman" w:cs="Times New Roman"/>
          <w:sz w:val="24"/>
          <w:szCs w:val="24"/>
          <w:lang w:val="bg-BG"/>
        </w:rPr>
        <w:t>умишлен пожар, природни бед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ствия, земетресение, вандализъм, взривни устройства, кражба чрез взлом и гра</w:t>
      </w:r>
      <w:r w:rsidR="007E46BB">
        <w:rPr>
          <w:rFonts w:ascii="Times New Roman" w:hAnsi="Times New Roman" w:cs="Times New Roman"/>
          <w:sz w:val="24"/>
          <w:szCs w:val="24"/>
          <w:lang w:val="bg-BG"/>
        </w:rPr>
        <w:t>беж, други щети на имуществото.</w:t>
      </w:r>
    </w:p>
    <w:p w:rsidR="002A369E" w:rsidRDefault="002A369E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2.3.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Стационарна електронна техника </w:t>
      </w:r>
      <w:r>
        <w:rPr>
          <w:rFonts w:ascii="Times New Roman" w:hAnsi="Times New Roman" w:cs="Times New Roman"/>
          <w:sz w:val="24"/>
          <w:szCs w:val="24"/>
          <w:lang w:val="bg-BG"/>
        </w:rPr>
        <w:t>съгласно Таблица № 3 от настоящите технически изисквания и указания за офериране,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за следното застрахователно покритие: имуществено застраховане с пълно покритие по общи условия на електронно оборудване – Секция „А” материални щети, съгласно Раздел II,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8 и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</w:t>
      </w:r>
      <w:r w:rsidR="007E46BB">
        <w:rPr>
          <w:rFonts w:ascii="Times New Roman" w:hAnsi="Times New Roman" w:cs="Times New Roman"/>
          <w:sz w:val="24"/>
          <w:szCs w:val="24"/>
          <w:lang w:val="bg-BG"/>
        </w:rPr>
        <w:t xml:space="preserve"> взривни устройства.</w:t>
      </w:r>
    </w:p>
    <w:p w:rsidR="002A369E" w:rsidRDefault="002A369E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2.4.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Преносима техника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4 от настоящите технически изисквания и указания за офериране,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за следното застрахователно покритие: имуществено застраховане с пълно покритие по общи условия на електронно оборудване – Секция „А” материални щети, съгласно Раздел II,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8 и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9 от Приложение № 1 от Кодекса за застраховането 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 България /без обявяване на адрес/. </w:t>
      </w:r>
    </w:p>
    <w:p w:rsidR="002A369E" w:rsidRPr="002A369E" w:rsidRDefault="002A369E" w:rsidP="002A3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2.5.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Моторни превозни средства /МПС/ собственост на НЗОК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Таблица № 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офериране, </w:t>
      </w:r>
      <w:proofErr w:type="spellStart"/>
      <w:r w:rsidRPr="002A369E">
        <w:rPr>
          <w:rFonts w:ascii="Times New Roman" w:hAnsi="Times New Roman" w:cs="Times New Roman"/>
          <w:sz w:val="24"/>
          <w:szCs w:val="24"/>
          <w:lang w:val="bg-BG"/>
        </w:rPr>
        <w:t>Каско</w:t>
      </w:r>
      <w:proofErr w:type="spellEnd"/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на (МПС) – пълно покритие, съгласно раздел II,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3 от приложение № 1 от Кодекса за застраховането. </w:t>
      </w:r>
    </w:p>
    <w:p w:rsidR="00987552" w:rsidRDefault="00737E6D" w:rsidP="002A369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F31E82">
        <w:rPr>
          <w:rFonts w:ascii="Times New Roman" w:hAnsi="Times New Roman" w:cs="Times New Roman"/>
          <w:sz w:val="24"/>
          <w:szCs w:val="24"/>
        </w:rPr>
        <w:t xml:space="preserve">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Подлежащите на застраховане сгради, машини, съоръжения, стационарна техника, преносима техника и моторни</w:t>
      </w:r>
      <w:r w:rsidR="0073158E">
        <w:rPr>
          <w:rFonts w:ascii="Times New Roman" w:hAnsi="Times New Roman" w:cs="Times New Roman"/>
          <w:sz w:val="24"/>
          <w:szCs w:val="24"/>
          <w:lang w:val="bg-BG"/>
        </w:rPr>
        <w:t xml:space="preserve"> превозни средства 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73158E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 подробно описани в Таблици №№ 1….5 със съответните технически характеристики, параметри, брой и т.н.</w:t>
      </w:r>
    </w:p>
    <w:p w:rsidR="002A369E" w:rsidRDefault="002A369E" w:rsidP="00737E6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2A369E" w:rsidRDefault="00573F81" w:rsidP="00EA472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Pr="00573F81">
        <w:rPr>
          <w:rFonts w:ascii="Times New Roman" w:hAnsi="Times New Roman" w:cs="Times New Roman"/>
          <w:b/>
          <w:iCs/>
          <w:sz w:val="24"/>
          <w:szCs w:val="24"/>
          <w:lang w:val="bg-BG"/>
        </w:rPr>
        <w:t>.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ТЕРИТОРИАЛЕН ОБХВАТ</w:t>
      </w:r>
    </w:p>
    <w:p w:rsidR="002A369E" w:rsidRDefault="00573F81" w:rsidP="00EA472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Застраховката трябва да покрива рискове настъпили на територията на Република България.</w:t>
      </w:r>
    </w:p>
    <w:p w:rsidR="00EA4721" w:rsidRDefault="00EA4721" w:rsidP="00EA472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</w:p>
    <w:p w:rsidR="002A369E" w:rsidRPr="00EA4721" w:rsidRDefault="00573F81" w:rsidP="00EA472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СРОК НА </w:t>
      </w:r>
      <w:r w:rsidR="00E6726B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ДОГОВОРА И НА </w:t>
      </w: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ЗАСТРАХОВАТЕЛНО</w:t>
      </w:r>
      <w:r w:rsidR="00E6726B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ТО</w:t>
      </w: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ПОКРИТИЕ </w:t>
      </w:r>
    </w:p>
    <w:p w:rsidR="00987552" w:rsidRDefault="00A129C2" w:rsidP="00727D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Всички подлежащи на застраховане </w:t>
      </w:r>
      <w:r w:rsidR="00157FA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материални дълготрайни активи на НЗОК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имат 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сключени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 xml:space="preserve">застрахователни полици. Срокът на </w:t>
      </w:r>
      <w:proofErr w:type="spellStart"/>
      <w:r w:rsidR="00A45DBB">
        <w:rPr>
          <w:rFonts w:ascii="Times New Roman" w:hAnsi="Times New Roman" w:cs="Times New Roman"/>
          <w:sz w:val="24"/>
          <w:szCs w:val="24"/>
          <w:lang w:val="bg-BG"/>
        </w:rPr>
        <w:t>застрахователни</w:t>
      </w:r>
      <w:r w:rsidR="00DF5B39">
        <w:rPr>
          <w:rFonts w:ascii="Times New Roman" w:hAnsi="Times New Roman" w:cs="Times New Roman"/>
          <w:sz w:val="24"/>
          <w:szCs w:val="24"/>
          <w:lang w:val="bg-BG"/>
        </w:rPr>
        <w:t>т</w:t>
      </w:r>
      <w:proofErr w:type="spellEnd"/>
      <w:r w:rsidR="00EA4721">
        <w:rPr>
          <w:rFonts w:ascii="Times New Roman" w:hAnsi="Times New Roman" w:cs="Times New Roman"/>
          <w:sz w:val="24"/>
          <w:szCs w:val="24"/>
        </w:rPr>
        <w:t>e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 полици на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сградите по Таблица № 1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>ашини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и съоръжения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по Таблица № 2, с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>тационарна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електронна техника 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по Таблица № 3 и п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>реносима</w:t>
      </w:r>
      <w:r w:rsidR="00A45DBB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157FAB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техника </w:t>
      </w:r>
      <w:r w:rsidR="00EA4721">
        <w:rPr>
          <w:rFonts w:ascii="Times New Roman" w:hAnsi="Times New Roman" w:cs="Times New Roman"/>
          <w:sz w:val="24"/>
          <w:szCs w:val="24"/>
          <w:lang w:val="bg-BG"/>
        </w:rPr>
        <w:t>по Таблица № 4 изтича в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C317D">
        <w:rPr>
          <w:rFonts w:ascii="Times New Roman" w:hAnsi="Times New Roman" w:cs="Times New Roman"/>
          <w:sz w:val="24"/>
          <w:szCs w:val="24"/>
          <w:lang w:val="bg-BG"/>
        </w:rPr>
        <w:t>24:00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 часа на 0</w:t>
      </w:r>
      <w:r w:rsidR="005C317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>.08.201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157FAB">
        <w:rPr>
          <w:rFonts w:ascii="Times New Roman" w:hAnsi="Times New Roman" w:cs="Times New Roman"/>
          <w:sz w:val="24"/>
          <w:szCs w:val="24"/>
          <w:lang w:val="bg-BG"/>
        </w:rPr>
        <w:t xml:space="preserve"> г. Срокът</w:t>
      </w:r>
      <w:r w:rsidR="008F6317" w:rsidRPr="008F631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на застрахователните полици за застраховка </w:t>
      </w:r>
      <w:r w:rsidR="0084025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8F6317">
        <w:rPr>
          <w:rFonts w:ascii="Times New Roman" w:hAnsi="Times New Roman" w:cs="Times New Roman"/>
          <w:sz w:val="24"/>
          <w:szCs w:val="24"/>
          <w:lang w:val="bg-BG"/>
        </w:rPr>
        <w:t>Каско</w:t>
      </w:r>
      <w:proofErr w:type="spellEnd"/>
      <w:r w:rsidR="0084025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 xml:space="preserve"> на м</w:t>
      </w:r>
      <w:r w:rsidR="008F6317" w:rsidRPr="002A369E">
        <w:rPr>
          <w:rFonts w:ascii="Times New Roman" w:hAnsi="Times New Roman" w:cs="Times New Roman"/>
          <w:sz w:val="24"/>
          <w:szCs w:val="24"/>
          <w:lang w:val="bg-BG"/>
        </w:rPr>
        <w:t>оторни</w:t>
      </w:r>
      <w:r w:rsidR="008F631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8F6317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превозни средства</w:t>
      </w:r>
      <w:r w:rsidR="00CD3CB2">
        <w:rPr>
          <w:rFonts w:ascii="Times New Roman" w:hAnsi="Times New Roman" w:cs="Times New Roman"/>
          <w:sz w:val="24"/>
          <w:szCs w:val="24"/>
          <w:lang w:val="bg-BG"/>
        </w:rPr>
        <w:t xml:space="preserve"> на НЗОК изтича </w:t>
      </w:r>
      <w:r w:rsidR="001E09B0">
        <w:rPr>
          <w:rFonts w:ascii="Times New Roman" w:hAnsi="Times New Roman" w:cs="Times New Roman"/>
          <w:sz w:val="24"/>
          <w:szCs w:val="24"/>
          <w:lang w:val="bg-BG"/>
        </w:rPr>
        <w:t>в 24:00 часа, на</w:t>
      </w:r>
      <w:r w:rsid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E09B0">
        <w:rPr>
          <w:rFonts w:ascii="Times New Roman" w:hAnsi="Times New Roman" w:cs="Times New Roman"/>
          <w:sz w:val="24"/>
          <w:szCs w:val="24"/>
          <w:lang w:val="bg-BG"/>
        </w:rPr>
        <w:t>датите, записани</w:t>
      </w:r>
      <w:r w:rsidR="00CD3CB2">
        <w:rPr>
          <w:rFonts w:ascii="Times New Roman" w:hAnsi="Times New Roman" w:cs="Times New Roman"/>
          <w:sz w:val="24"/>
          <w:szCs w:val="24"/>
          <w:lang w:val="bg-BG"/>
        </w:rPr>
        <w:t xml:space="preserve"> в колона </w:t>
      </w:r>
      <w:r w:rsidR="007E46BB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D93735">
        <w:rPr>
          <w:rFonts w:ascii="Times New Roman" w:hAnsi="Times New Roman" w:cs="Times New Roman"/>
          <w:sz w:val="24"/>
          <w:szCs w:val="24"/>
          <w:lang w:val="bg-BG"/>
        </w:rPr>
        <w:t xml:space="preserve"> на Таблица </w:t>
      </w:r>
      <w:r w:rsidR="00CD3CB2">
        <w:rPr>
          <w:rFonts w:ascii="Times New Roman" w:hAnsi="Times New Roman" w:cs="Times New Roman"/>
          <w:sz w:val="24"/>
          <w:szCs w:val="24"/>
          <w:lang w:val="bg-BG"/>
        </w:rPr>
        <w:t>№ 5</w:t>
      </w:r>
      <w:r w:rsidR="00D9373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93735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E6726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Договорът с избрания изпълнител ще бъде сключен за срок от 1 година. В рамките на този срок изпълнителя</w:t>
      </w:r>
      <w:r w:rsidR="003E4670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издава</w:t>
      </w:r>
      <w:r w:rsidR="00E6726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полици</w:t>
      </w:r>
      <w:r w:rsidR="003E4670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и осигурява застрахователно покритие за една година считано от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00</w:t>
      </w:r>
      <w:r w:rsidRPr="00CD3CB2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spellStart"/>
      <w:r w:rsidRPr="00A129C2">
        <w:rPr>
          <w:rFonts w:ascii="Times New Roman" w:hAnsi="Times New Roman" w:cs="Times New Roman"/>
          <w:sz w:val="24"/>
          <w:szCs w:val="24"/>
          <w:lang w:val="bg-BG"/>
        </w:rPr>
        <w:t>00</w:t>
      </w:r>
      <w:proofErr w:type="spellEnd"/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часа на датата, следваща д</w:t>
      </w:r>
      <w:r w:rsidR="003E4670">
        <w:rPr>
          <w:rFonts w:ascii="Times New Roman" w:hAnsi="Times New Roman" w:cs="Times New Roman"/>
          <w:sz w:val="24"/>
          <w:szCs w:val="24"/>
          <w:lang w:val="bg-BG"/>
        </w:rPr>
        <w:t>атата на изтичане на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E4670">
        <w:rPr>
          <w:rFonts w:ascii="Times New Roman" w:hAnsi="Times New Roman" w:cs="Times New Roman"/>
          <w:sz w:val="24"/>
          <w:szCs w:val="24"/>
          <w:lang w:val="bg-BG"/>
        </w:rPr>
        <w:t xml:space="preserve">текущата 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>застраховка</w:t>
      </w:r>
      <w:r w:rsidR="00CD3CB2">
        <w:rPr>
          <w:rFonts w:ascii="Times New Roman" w:hAnsi="Times New Roman" w:cs="Times New Roman"/>
          <w:sz w:val="24"/>
          <w:szCs w:val="24"/>
          <w:lang w:val="bg-BG"/>
        </w:rPr>
        <w:t xml:space="preserve"> на съответните сграда, машина, съоръжение, стационарна и преносима техника и</w:t>
      </w:r>
      <w:r w:rsidR="003E46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4025F">
        <w:rPr>
          <w:rFonts w:ascii="Times New Roman" w:hAnsi="Times New Roman" w:cs="Times New Roman"/>
          <w:sz w:val="24"/>
          <w:szCs w:val="24"/>
          <w:lang w:val="bg-BG"/>
        </w:rPr>
        <w:t>моторно превозно средство</w:t>
      </w:r>
      <w:r w:rsidR="0021410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7FAB" w:rsidRDefault="00157FAB" w:rsidP="00727D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E4670" w:rsidRDefault="003E4670" w:rsidP="003E4670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lastRenderedPageBreak/>
        <w:t xml:space="preserve">СПЕЦИФИКАЦИЯ НА </w:t>
      </w:r>
      <w:r w:rsidR="00160447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НЕДВИЖИМИТЕ ИМОТИ, </w:t>
      </w:r>
      <w:r w:rsidR="0021410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МАТЕРИАЛНИТЕ ДЪЛГОТРАЙНИ АКТИВИ </w:t>
      </w:r>
      <w:r w:rsidR="00160447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 МОТОРНИТЕ ПРЕВОЗНИ СРЕДСТВА</w:t>
      </w:r>
    </w:p>
    <w:p w:rsidR="00214104" w:rsidRDefault="00214104" w:rsidP="0021410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1. Спецификация на сградите на НЗОК, подлежащи на застраховане за периода 06.08.2014 – 05.08.2015 г.</w:t>
      </w:r>
    </w:p>
    <w:p w:rsidR="00650FC5" w:rsidRPr="00650FC5" w:rsidRDefault="00650FC5" w:rsidP="0021410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B05990" w:rsidRPr="003E4670" w:rsidRDefault="00B05990" w:rsidP="00B05990">
      <w:pPr>
        <w:pStyle w:val="ListParagraph"/>
        <w:spacing w:after="0" w:line="240" w:lineRule="auto"/>
        <w:ind w:left="1428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Таблица 1</w:t>
      </w:r>
    </w:p>
    <w:tbl>
      <w:tblPr>
        <w:tblW w:w="1063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276"/>
        <w:gridCol w:w="2054"/>
        <w:gridCol w:w="4210"/>
        <w:gridCol w:w="1299"/>
        <w:gridCol w:w="1380"/>
      </w:tblGrid>
      <w:tr w:rsidR="00EA4721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Град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Точен адрес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Каква част от сградата е собственост /ползва се/  от  НЗОК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Балансова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с-ст</w:t>
            </w:r>
            <w:proofErr w:type="spellEnd"/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РЗП кв.м.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/в лв./</w:t>
            </w:r>
          </w:p>
        </w:tc>
      </w:tr>
      <w:tr w:rsidR="00EA4721" w:rsidRPr="00A65097" w:rsidTr="006665B9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Благоевград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Герги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Две стаи от 1- ви етаж,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част от 2-етаж,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лият 3-етаж и част от сутерена на седеме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тажната административна сграда.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983,62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1 039 984,00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Бургас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 Езеро к-с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"Зорница"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2 етажна сграда + сутерен.</w:t>
            </w:r>
            <w:r w:rsidR="00F637B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 "Център за психично з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раве"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2 265,36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2 170 923,00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Несебър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"Ив. Вазов" №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(помещение № 5) в сграда за здравни дейности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20 367,00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село.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Руен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с. Руен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обл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Бургаска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в сграда на I ви етаж - здравен дом. УПИ 10 Кв. 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16,42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1 461,00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Варна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 76Г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многоетажна сграда.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РЗОК ползва це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лите 2-ри и 3-ти етажи + част от 1-ви етаж. + архивохранилище в сутерена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1 913,20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2 961 740,00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В. Търново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"Ивайло" № 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6-етажна сграда.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Цялата се ползва от РЗОК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2 274,50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2 389 320,00</w:t>
            </w:r>
          </w:p>
        </w:tc>
      </w:tr>
      <w:tr w:rsidR="00EA4721" w:rsidRPr="00A65097" w:rsidTr="006665B9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Г. Оряховица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"Г.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Част от фоай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 на I ет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 от масивна сграда. Общински офис на РЗОК и архивохранилище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365,82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251 066,00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Видин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"Панония" № 2 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Масивна 6-етажна сграда.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Цялата се ползва от РЗОК.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385,60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1 673 511,00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Гаражни клетки - циментови - 2 бр.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3 081,00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Враца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Иваница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Данчов" № 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Двуетажна масивна сграда + сутерен. Цялата се пол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 от РЗОК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990 914,00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Габрово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Ул."Отец Паисий" № 25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7- етажна сграда + сутерен.Бивш козметичен център.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1569,80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1 348 564,00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Добрич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"Независимост" № 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Бивш проф.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дом. РЗОК стопанисва 4 - ти етаж.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711 915,00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Кюстендил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"Демокрация"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 Вх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1.Пър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 и Втори етаж + част от сутере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 на административна сграда (архивохранил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ще). /Ниското тяло/.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455,04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1 215 040,00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455,04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1 215 040,00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Ловеч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"Кубрат" № 7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 3-етажна сграда + сутерен. Бивша раб. болница.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020,00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729 165,00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Гаражни клетки - циментови -  2 бр.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2 818,00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Монтана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Бул."Трети март" № 41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РЗОК ползва част от нея, а имано:1-ви етаж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+2-ри + 3-ти + 4-ти етажи.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Ползва и част от сутерена.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743,18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1 414 910,00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Пазарджик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11-ти Август" № 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ОББ.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Сградата е на 4-ри етажа.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259,00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1 111 851,00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Перник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"Кракра-Пернишки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“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Шести 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 и 2 зали на новопостроения 7 е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таж от сградата на ОББ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044,38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1 036 455,00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F6258B" w:rsidP="00F6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Ул."Княз Александър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Батемб</w:t>
            </w:r>
            <w:r w:rsidR="006665B9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ерг</w:t>
            </w:r>
            <w:proofErr w:type="spellEnd"/>
            <w:r w:rsidR="006665B9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7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бивша база за лекарства. РЗОК стопанисва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3-ти, 4-ти и 5-ти етаж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818,00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1 691 840,00</w:t>
            </w:r>
          </w:p>
        </w:tc>
      </w:tr>
      <w:tr w:rsidR="00EA4721" w:rsidRPr="00A65097" w:rsidTr="00650FC5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A4721" w:rsidRPr="00A65097" w:rsidTr="00650FC5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"Георги Кочев" № 173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Петнадесет броя сгради за архивохранилище</w:t>
            </w:r>
          </w:p>
        </w:tc>
        <w:tc>
          <w:tcPr>
            <w:tcW w:w="129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590,00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516 004,00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№14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Масивна 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6-етажна сграда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+сутерен. Цялата се ползва от РЗОК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4-етажна сграда.РЗОК ползва 2+3+4 етажи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мансарда.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935,20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1 449 160,00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и офис № А1-3  намиращи се на 2-ри и 3-ти етаж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486,62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414 940,00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Русе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"Райко Даскалов" № 16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4-етажна сграда.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стопанисва цялата сграда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 партер и сутерен.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 сутерена е обзаведено регионално архивохранил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ище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701,23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3 195 328,00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Силистра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Партений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Павлович" № 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3-етажа.РЗОК стопанисва цялата сграда.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1 308 151,00</w:t>
            </w:r>
          </w:p>
        </w:tc>
      </w:tr>
      <w:tr w:rsidR="00EA4721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Смолян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 w:rsidR="006665B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"България" № 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сграда</w:t>
            </w:r>
            <w:r w:rsidR="00214104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БЗНС. РЗОК стопанисва част от нея.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772,14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04" w:rsidRPr="00A65097" w:rsidRDefault="00214104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479 644,00</w:t>
            </w:r>
          </w:p>
        </w:tc>
      </w:tr>
      <w:tr w:rsidR="00F6258B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СЗОК и РЗОК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№ 12 -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сграда № 9, състояща се от сут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еренен етаж с гаражи,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мес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та и архив, партерен етаж с офис помещения и гаражи; пет етажа и два мансардни етажа с офиси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, заедно с право на строеж в дворно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място.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DF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514,03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DF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4 865 943,00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66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София Област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F6258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НЗОК-ЦУ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</w:t>
            </w:r>
            <w:proofErr w:type="spellStart"/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№ 12 -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Диаг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остичен пункт + 4 бр. гаражи.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457,81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405 601,00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"Цар Иван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Шищман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54А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сграда.РЗОК стопанисва 2+3+4 етаж + тераса.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124,62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1 051 397,00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"Васил Левски" № 81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Самостоятелно помещение</w:t>
            </w:r>
            <w:r w:rsidR="006665B9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0 етаж, предназначен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</w:t>
            </w:r>
            <w:r w:rsidR="006665B9"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приемна на РЗОК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337,50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541 396,00</w:t>
            </w:r>
          </w:p>
        </w:tc>
      </w:tr>
      <w:tr w:rsidR="00F6258B" w:rsidRPr="00A65097" w:rsidTr="006665B9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Търговище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"Трайчо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Китанчев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Масивна 3 етажна сграда.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ползва 2 и 3 етаж на сградата.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 мазето се ползва помещението за парно и архив от160,26 кв.м.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DF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1 677,26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8B" w:rsidRPr="00A65097" w:rsidRDefault="00F6258B" w:rsidP="00DF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886 089,00</w:t>
            </w:r>
          </w:p>
        </w:tc>
      </w:tr>
      <w:tr w:rsidR="006665B9" w:rsidRPr="00A65097" w:rsidTr="00F6258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Гаражи в двора - масивни - 2 бр. 51 кв.м.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8 036,00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"Градска болница" № 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F6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Нова сграда на 8 етажа. РЗОК стопанисва 6+7 ет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308,62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940 606,00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Шумен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Административна сграда.  РЗОК стопанисва 1 и 2 етаж + сутерен.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553,06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1 337 471,00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Ямбол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"Д-р Петър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Брънеков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сивна 3 етажна сграда.РЗОК я стопанисва цялата.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878,66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1 510 207,00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Ул."Кричим" № 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слените офиси: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738,26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1-пар.ет.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84.79кв.м.+12.75кв.м.И.Ч.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97,54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№2-пар.ет.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F6258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186.09кв.м.+27.98кв.м.И.Ч.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214,07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3"А"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43.81кв.м.+6.59кв.м.И.Ч.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№10 на 2-ри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275.05м.кв.+41.35м.кв.И.Ч.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№12 на 3-ри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81.26м.кв.+12.22м.кв.И.Ч.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93,48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№13 на 3-ри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132.84м.кв.+19.97м.кв.И.Ч.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152,81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№7на 6-ти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.площ.150.12м.кв.+23.65м.кв.И.Ч.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173,77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 на7ми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.площ.103.74м.кв.+16.34м.кв.И.Ч.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120,08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№11на 8-ми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.площ.128.65кв.+20.27м.кв.И.Ч.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148,92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на 2 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сутер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.площ.179.48м.кв.+29.99м.кв.И.Ч.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209,47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3 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19.80м.кв.+27.34м.кв.И.Ч.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47,14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11на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17.32м.кв.+19.82м.кв.И.Ч.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13на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15на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3 107 028,00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Любата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15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слените офиси: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222,07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 № 1"А"-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.площ 114.00м.кв.+2.48м.кв.И.Ч.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116,48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1"Б"-на 1-ви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83.19м.кв.+16.16м.кв. 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99,35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3 на 1-ви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 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№6 на 2-ри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№9 на 3-ти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№14 на 5-ти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108.30м.кв.+21.04м.кв.И.Ч.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129,34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№15 на 5-ти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91.75м.кв.+17.82м.кв.И.Ч.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109,57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№16 на 6-ти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58.64м.кв.+11.39м.кв.И.Ч.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70,03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№17 на 6-ти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97.07м.кв.+18.86м.кв.И.Ч.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115,93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№18 на 6-ти етаж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74.44м.кв.+14.46м.кв.И.Ч.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4на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20.04м.кв.+17.33м.кв.И.Ч.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5 на 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23.03м.кв.+19.91м.кв.И.Ч.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42,94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7 на 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24.64м.кв.+21.31м.кв.И.Ч.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1 784 779,00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Бигла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следните офиси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185,25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 1"А"на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.площ.53.12м.кв.+0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55,03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1на първи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.площ.166.06м.кв.+32.32м.кв.И.Ч.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198,38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 на 1-ви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166.06кв.м.+32.32 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198,38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№4 на 2-ри 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171.58м.кв.+33.38м.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кв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204,96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О.№13на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.площ.162.36м.кв.+31.60м.кв.И.Ч.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193,96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1-ви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.площ.18.19м.кв.+17.94м.кв.И.Ч.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36,13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.площ.18.90м.кв.+18.64м.кв.И.Ч.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№2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.площ.19.29м.кв.+19.03м.кв.И.Ч.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№3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.площ.20.69м.кв.+20.04м.кв.И.Ч.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40,73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№5 на2-ри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.площ.19.29м.кв.+19.03м.кв.И.Ч.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№6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.площ.18.90м.кв.+18.64м.кв.И.Ч.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№7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6665B9" w:rsidRPr="00A65097" w:rsidTr="006665B9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№12на 2-ри 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1 639 329,00</w:t>
            </w:r>
          </w:p>
        </w:tc>
      </w:tr>
      <w:tr w:rsidR="006665B9" w:rsidRPr="00A65097" w:rsidTr="006665B9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ОБЩО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21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5B9" w:rsidRPr="00A65097" w:rsidRDefault="006665B9" w:rsidP="008A6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A650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46 206 034,00</w:t>
            </w:r>
          </w:p>
        </w:tc>
      </w:tr>
    </w:tbl>
    <w:p w:rsidR="00EA4721" w:rsidRPr="00FE3B93" w:rsidRDefault="00EA4721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EA4721" w:rsidRPr="00FE3B93" w:rsidRDefault="00EA4721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2. Спецификация на машините и съоръженията на НЗОК, подлежащи на застраховане за периода 06.08.2014 – 05.08.2015 г.</w:t>
      </w:r>
    </w:p>
    <w:p w:rsidR="008F011E" w:rsidRPr="00FE3B93" w:rsidRDefault="008F011E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tbl>
      <w:tblPr>
        <w:tblW w:w="10632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3385"/>
        <w:gridCol w:w="3260"/>
        <w:gridCol w:w="806"/>
        <w:gridCol w:w="1037"/>
        <w:gridCol w:w="1559"/>
      </w:tblGrid>
      <w:tr w:rsidR="00EA4721" w:rsidRPr="00FE3B93" w:rsidTr="00DF5B39">
        <w:trPr>
          <w:trHeight w:val="27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Всичко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Ед.цена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Обща</w:t>
            </w:r>
          </w:p>
        </w:tc>
      </w:tr>
      <w:tr w:rsidR="00EA4721" w:rsidRPr="00FE3B93" w:rsidTr="00DF5B39">
        <w:trPr>
          <w:trHeight w:val="270"/>
        </w:trPr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ДОСТАВЧИК /№ НА ДОГОВОР/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ВИД ИМУЩЕСНВО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 ДДС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EA4721" w:rsidRPr="00FE3B93" w:rsidTr="00DF5B39">
        <w:trPr>
          <w:trHeight w:val="27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РЕЗЕРВНО  ЕЛ.  ЗАХРАНВАНЕ С ГЕНЕРАТОР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</w:t>
            </w:r>
            <w:r w:rsidR="00DF5B39"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Дизел агрегат "MOSA" GE 60 S /EAS-Вътрешен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10 656,00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"Еврогруп-33" ЕООД № РД-1401-4/25.09.07г.</w:t>
            </w:r>
            <w:r w:rsidR="00DF5B39"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Силистра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Дизел агрегат JD 80S-EVA4P,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автом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.превключвател и АВР.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14 612,00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РЕЗЕРВНО  ЕЛ.  ЗАХРАНВАНЕ С ГЕНЕРАТОР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25 268,00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Други машини и съоръжения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БМБ ООД София Рд-1401-7/25.10.06</w:t>
            </w:r>
            <w:r w:rsidR="00DF5B39"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Подемник за хора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сувреждания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РЗОК Силистра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5 861,00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5 861,00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"Обретенова" ЕООД № РД-1401-6/23.10.07г.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Подемник за хора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сувреждания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РЗОК Смолян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5 998,00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5 998,00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Ливтком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Шумен Дог.от 14.11.08г.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Подемник за хора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сувреждания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РЗОК Шумен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"Соло 2000" ООД № ДУ-012/03.08.07г.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Система за разтопяване на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лез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РЗОК Кюстендил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2 384,00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Авита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ООД гр.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Шърговище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Система за разтопяване на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лез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РЗОК Търговище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2 446,00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Консулт" Дог.РД-14-16/17.06.08г.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Топломер за РЗОК Хасково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28 020,00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28 020,00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2.7.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Про-Лифт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България ООД  РД-09 ЦУ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Стълбищна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платформа за инвалидни колички. Модел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Garaventa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GSL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Classic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 Доставка и монтаж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18 530,00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2.8.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Обезвлажлител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архивохранилище за Пловдив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352,00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ДРУГИ МАШИНИ И СЪОРЪЖЕНИЯ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67 799,00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КЛИМАТИЧНИ С-МИ И КОНВЕКТОРИ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Магесто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"РД-246/7.12.00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Климатизатор "YORK"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Магесто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"РД-246/7.12.01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Климатизатор "YORK"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1 278,00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Магесто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"РД-246/7.12.02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"YORK" YCAC 23 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347,00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Магесто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"РД-246/7.12.03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"YORK" МОН-5KW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1 280,00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Магесто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"РД-246/7.12.04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"YORK" сплит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267,00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3.6.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Диоекстент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РД-14-57/30.08.04г.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"TOSHIBA" RAV265KH-RE,RAV264AH(8)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10 248,00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3.7.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Водоохлаждаща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с-ма AERMEG Ст. Загора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3 744,00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3 744,00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3.8.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СаноТрейдинг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"ЕООДРД14-185/25.08.05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Алерго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 мощ. в KW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охл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./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отопл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.2,9/3,25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18 060,00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3.9.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СаноТрейдинг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"ЕООДРД14-185/25.08.05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Алерго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 мощ. в KW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охл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./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отопл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.3,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/4,2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4 590,00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3.10.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СаноТрейдинг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"ЕООДРД14-185/25.08.05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Алерго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 мощ. в KW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охл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./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отопл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.3,65/4,60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2 832,00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СаноТрейдинг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"ЕООДРД14-185/25.08.05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Алерго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 мощ. в KW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охл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./отопл4,85/5,20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3 186,00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СаноТрейдинг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"ЕООДРД14-185/25.08.05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Алерго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 мощ. в KW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охл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./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отопл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.5,9/7,40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10 800,00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Inex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Монтажи ООД 06г.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Климатизатор с-ма "LENNOX " модел GHM 12 NLD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Собл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Нектайм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06г.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XLM 24RC за СЗОК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753,00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Нектайм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РД-14-231/27.12.06г.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DKA-DNA 185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DKA-DNA 255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3 241,00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3.17.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CX 24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6 156,00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3.18.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"ЕВИС" ООД дог.№ 17/27.05.08г. Разград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GREE ACS-12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2 944,00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3.19.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GREE ACS-18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3.20.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"NEO" 9000 BTU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28 800,00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"NEO" 12000 BTU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8 976,00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"NEO" 18000 BTU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6 080,00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"NEO" 24000 BTU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2 688,00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Веги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ООД гр. Добрич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Добрич) 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 Mitsubishi-MSZ-71 VA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2 128,00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Нектайм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ООД РД-14-13/06.10.08г.(за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Airwell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FL0 36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1 846,00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Термоконсулт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дог. № РД-14-12/23.04.09г.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Конвектори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"AERMEC" FCX 32 U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3.27.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Конвектори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"AERMEC" FCX 42 U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1 080,00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3.28.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Конвектори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"AERMEC" FCX 50 U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1 220,00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3.29.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Конвектори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"AERMEC" UL 26PC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432,00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3.30.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Конвектори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"AERMEC" UL 36PC (за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1 932,00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Империал-М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"Николай Христов 28.07.2010г.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EAV SM802KRT - E за сървърно помещение в РЗОК Благоевград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2 986,00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Интерфриго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ЕООД 2010г.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Fugitsu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ASYA24L за сървърно помещение в РЗОК Пловдив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"САТЕКС" ООД Шумен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Fugitsu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ASYA12LC за сървърно помещение в РЗОК Търговище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Алаин-Техноклима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AIRWELL модел FLO 30 OCI  за сървърно помещение в РЗОК Ст. Загора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2 975,00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3.35.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Нибера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РД-14-49/27.08.2010г.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RAV SM1402 CT-E за сървърно помещение в НЗОК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4 480,00</w:t>
            </w:r>
          </w:p>
        </w:tc>
      </w:tr>
      <w:tr w:rsidR="00EA4721" w:rsidRPr="00FE3B93" w:rsidTr="00DF5B39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Термал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ООД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RAS 137SKV за сървърно помещение в РЗОК Бургас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1 268,00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3.37.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Нибра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 2011г.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Климатична с-ма DAIKIN FTX 35 JV за IV-ти етаж НЗОК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1 204,00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3.38.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RSA 09LKC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2 832,00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3.39.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RSA 12LKC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1 566,00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3 132,00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3.40.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RCA 24LB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4 674,00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14 022,00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3.41.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RCA 36LB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6 483,00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6 483,00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3.42.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И-ЕЪР Инженеринг ЕООД РД 14-28/08.03.2013г.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 MSR-24 HRN1 (R19)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33 852,00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3.43.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Климатична с-ма за сървърно в РЗОК В. Търново DAKIN FTX71G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3 252,00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3.44.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работни помещения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 MSR-12 HRN1 (R19)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796,80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31 872,00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3.45.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Нактайм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РД-14-46/07.03.14г.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.в НЗОК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АIRWELLмодел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XLM24RC-24 000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Btu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2 824,80</w:t>
            </w:r>
          </w:p>
        </w:tc>
      </w:tr>
      <w:tr w:rsidR="00EA4721" w:rsidRPr="00FE3B93" w:rsidTr="00DF5B39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3.46.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.в НЗОК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AIRWELLмодел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SX24–24 000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Btu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2 445,60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ВСИЧКО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конвектори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229 944,40</w:t>
            </w:r>
          </w:p>
        </w:tc>
      </w:tr>
      <w:tr w:rsidR="00EA4721" w:rsidRPr="00FE3B93" w:rsidTr="00DF5B39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МАШИНИ И СЪОРЪЖЕНИЯ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721" w:rsidRPr="00FE3B93" w:rsidRDefault="00EA4721" w:rsidP="00EA4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323 011,40</w:t>
            </w:r>
          </w:p>
        </w:tc>
      </w:tr>
    </w:tbl>
    <w:p w:rsidR="00EA4721" w:rsidRPr="00FE3B93" w:rsidRDefault="00EA4721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8F011E" w:rsidRPr="00FE3B93" w:rsidRDefault="008F011E" w:rsidP="008F011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3. Спецификация на стационарната електронна техника на НЗОК, подлежаща на застраховане за периода 06.08.2014 – 05.08.2015 г.</w:t>
      </w:r>
    </w:p>
    <w:p w:rsidR="008F011E" w:rsidRPr="00FE3B93" w:rsidRDefault="008F011E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tbl>
      <w:tblPr>
        <w:tblW w:w="1063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1"/>
        <w:gridCol w:w="3253"/>
        <w:gridCol w:w="3125"/>
        <w:gridCol w:w="940"/>
        <w:gridCol w:w="902"/>
        <w:gridCol w:w="1707"/>
      </w:tblGrid>
      <w:tr w:rsidR="008F011E" w:rsidRPr="00FE3B93" w:rsidTr="00DF5B39">
        <w:trPr>
          <w:trHeight w:val="3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Всичко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Ед.цена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Обща</w:t>
            </w:r>
          </w:p>
        </w:tc>
      </w:tr>
      <w:tr w:rsidR="008F011E" w:rsidRPr="00FE3B93" w:rsidTr="00DF5B39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ДОСТАВЧИК /№ НА ДОГОВОР/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ВИД ИМУЩЕСНВО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 ДДС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8F011E" w:rsidRPr="00FE3B93" w:rsidTr="00DF5B39">
        <w:trPr>
          <w:trHeight w:val="40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СТАЦИОНАРНА ЕЛЕКТРОННА ТЕХНИКА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СЪРВЪРИ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Пауър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Партнер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РД-14-230/20.12.06г.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Fujitsu-Siemens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Primergi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6 012,00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12 024,00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Сервиз" РД-14-122/18.12.2007г.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към тях за ефективната им работа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Сэрвъри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4 791,00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9 582,00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Сэрвъри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Сэрвъри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5 646,00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11 292,00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Сэрвъри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2 737,00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16 422,00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Сэрвъри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3 373,00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3 373,00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73 333,00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73 333,00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11 244,00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11 244,00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1.10.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1 466,00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1 466,00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Integrity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 870 C  за ЦУ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14 846,00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59 384,00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Integrity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 x 2660 за РЗОК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15 656,00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438 368,00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DL360 G5 за РЗОК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7 019,00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393 064,00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система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Storage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4400 за ЦУ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135 989,00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135 989,00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Шкаф за РЗОК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Universal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Rack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10642 G2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Pallet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Rack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3 769,00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105 532,00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NovaScale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5085 8xltanium 21;6GKz/6MB,8GB;4x73GB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Ultra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320 SCSI;Red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Hat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.AS 4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ltanium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2,M&amp;D,1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Year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95 764,00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191 528,00</w:t>
            </w:r>
          </w:p>
        </w:tc>
      </w:tr>
      <w:tr w:rsidR="008F011E" w:rsidRPr="00FE3B93" w:rsidTr="00DF5B39">
        <w:trPr>
          <w:trHeight w:val="76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Bull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NovaScale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T840 2xIntel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Processor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5050 (3.0GHz/2x2MB/667NHz) ;4GB;80 7200rpm SATA2 HDD;Red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HatEnterprise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Linux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ES 4.0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4 624,00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4 624,00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Дискове за съхранение на данни 146 GB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1 029,00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7 203,00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1.19.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ЕАД Дог. № 14-11/22.02.2011г.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Primergy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RX300S6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4 716,00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4 716,00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1.20.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Oracle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SPARC T4-1за нуждите на система Здравен портал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81 456,60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162 913,20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 1за нуждите на система Здравен портал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26 676,00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53 352,00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DL380p-за управление на човешките ресурси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14 382,00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14 382,00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DL380p-за управление на човешките ресурси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8 637,60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8 637,60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Сървъри за Централизирана с-ма за електронна поща HP DL380p Gen8 8-SFF CTO Server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13 284,00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26 568,00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виртуализирана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среда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инфрактруктурни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услуги и приложения HP DL380p Gen8 8-SFF CTO Server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13 460,40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26 920,80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650FC5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СЪРВЪ</w:t>
            </w:r>
            <w:r w:rsidR="008F011E"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РИ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1 776 </w:t>
            </w:r>
            <w:r w:rsidR="008F011E"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121,60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ДОПЪЛНИТЕЛНИ У-ВА ЗА СЪРВЪРИ, КОМПЮТРИ И ДРУГИ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АСТ София ООД 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осъщ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.на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информ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.връзка. Cisio1841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Securiti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bondle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1 900,00</w:t>
            </w:r>
          </w:p>
        </w:tc>
      </w:tr>
      <w:tr w:rsidR="008F011E" w:rsidRPr="00FE3B93" w:rsidTr="00DF5B39">
        <w:trPr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Пауър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Партнер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РД-14-229/20.12.06г.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Хардуернo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съхр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на данни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Fujitsu-Siemens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Primergy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Unit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FidreCAT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SX60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1 470,00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1 470,00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2.3.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"Тест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РД-14-105/22.12.09г.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Лентова библиотека HP MSL2024 1 LTO-4 Ultrium1840 FC TP Lid,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Ultrium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Universal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cleaning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Cartridgr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 HP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13 572,00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13 572,00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"Тест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РД-14-105/22.12.09г.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Адаптeр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двупортов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FS, модел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Qlgic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QMH2462 FC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842,00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842,00</w:t>
            </w:r>
          </w:p>
        </w:tc>
      </w:tr>
      <w:tr w:rsidR="008F011E" w:rsidRPr="00FE3B93" w:rsidTr="00DF5B39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"Тест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РД-14-105/22.12.09г.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Адаптeр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двупортов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 GB LAN HP NC326m NIC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Adapter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Kit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324,00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"РД-14-27/14.04.2010г.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надграждане на дискова с-ма EVA4400:Диск HP 1TB FATA EVA M6412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HDD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2 772,00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22 176,00</w:t>
            </w:r>
          </w:p>
        </w:tc>
      </w:tr>
      <w:tr w:rsidR="008F011E" w:rsidRPr="00FE3B93" w:rsidTr="00DF5B39">
        <w:trPr>
          <w:trHeight w:val="525"/>
        </w:trPr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"РД-14-27/14.04.2010г.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процесорно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надграждане на сървър HP BL870с:Процесор за HP BL870с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Itanium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Dual-Core1.6GHz/18MB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12 304,00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24 608,00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Сирма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РД-14-19/25.02.11г.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кутия HP M6412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Fibre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Channel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Enclosure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4 574,00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4574,00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Сирма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РД-14-19/25.02.11г.</w:t>
            </w:r>
          </w:p>
        </w:tc>
        <w:tc>
          <w:tcPr>
            <w:tcW w:w="3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Твърд диск HP 450GB 15K FC EVA M6412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HDD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2 444,00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29328,00</w:t>
            </w:r>
          </w:p>
        </w:tc>
      </w:tr>
      <w:tr w:rsidR="008F011E" w:rsidRPr="00FE3B93" w:rsidTr="00DF5B39">
        <w:trPr>
          <w:trHeight w:val="765"/>
        </w:trPr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2.10.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"РД-14-52/15.05.2013г.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надграждане на SAN дискова с-ма EVA4400 чрез доставка на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допълнителна дискова подсистема  HP 3PAR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StoreServ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7200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Storage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53 332,80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53332,80</w:t>
            </w:r>
          </w:p>
        </w:tc>
      </w:tr>
      <w:tr w:rsidR="008F011E" w:rsidRPr="00FE3B93" w:rsidTr="00DF5B39">
        <w:trPr>
          <w:trHeight w:val="85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2.11.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Компютел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РД-14-113/22.07.2013г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Модул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Citrix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MPX 7500 Standard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Edition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(8X10/100/1000) с лиценз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AppCompress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Option-Standard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57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Модул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Citrix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MPX (7500 8200 8400 8600 9500 10500 12500) 450W AC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Power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Supplу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50 229,60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50229,60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2014г.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Твърд диск HP 1.2ТВ 6G SAS 10K 2.5in DP ENT SC HDD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1 220,40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4881,60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ДОПЪЛ.У-ВА ЗА СЪРВЪРИ, КОМПЮТРИ И ДРУГИ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207 238,00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КОРПОРАТ.СРЕД. ЗА У-Е И ДОСТЪП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"ООД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 WAN оборудване/VPN/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"ООД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Централа телефонна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Lucent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Definiti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2 576,00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"ООД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Централа телефонна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Lucent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Definiti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"ООД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Централа телефонна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Lucent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Prologic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ПроСофт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АД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GSM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Gateway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ISDN модул за тел.централа 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Lucent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Definiti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"РД-14-6/16.02.2007г.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Опорен комутатор WS-C6509-E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48 391,00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48 391,00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"АЙ ТОП" ЕАД РД-14-80/07.08.07г.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Суич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Catalist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10/100+ 2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1000 BT LAN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Base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lmage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 вкл.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Shared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supp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sds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10/100+2 100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8 757,00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3.8.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РД-14-108/14.12.2007г.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 модул за комутатор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6509 вкл.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пач-корди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тип SC/LC, кабели SFP-SX-MM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3 296,00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3 296,00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РД-14-108/14.12.2007г.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Дистрибутираща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карта към модул за комутатор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5 412,00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5 412,00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3.10.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"ПАРАФЛОУ КОМУНИКЕЙШЪНС" ООД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Хардуерно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антиспам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Symcmail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Security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8360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Appliance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12 632,00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12 632,00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"НИИД АЙ ТИ" ООД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Устройство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NetEnforcer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KAC 402/10M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7 031,00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7 031,00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Комутатор,24 порта,марка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G 24 TC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1 636,00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26 176,00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Комутатор,48 порта,марка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3750 G 48 TS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8 966,00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26 898,00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безжичен достъп, марка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,моделAIR-AP-1252AG-E-K9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1 004,00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3 012,00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Комутатор,24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10/100/1000T,4 T/SFP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3 558,00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53 370,00</w:t>
            </w:r>
          </w:p>
        </w:tc>
      </w:tr>
      <w:tr w:rsidR="008F011E" w:rsidRPr="00FE3B93" w:rsidTr="00DF5B39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Комюнекейшън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РД-14-11/23.01.2013г.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Опорен мрежов комутатор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110 124,00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110 124,00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Карта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6500 Central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Fwd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Card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WS-67xx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modules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(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spare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2 196,00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6 588,00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Конектор GE SFP LC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connector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LX/LN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transcriver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1 092,00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4 368,00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3750X 48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Ports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19 668,00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78 672,00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3.20.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2960S 48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GigE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8 598,00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25 794,00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Защитна стена ASA 5525-X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with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SW,8GE Data 1GE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Mgmt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,AS,DC,DES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11 683,20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23 366,40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КОРПОРАТ.СРЕД. ЗА У-Е И ДОСТЪП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448 477,40</w:t>
            </w:r>
          </w:p>
        </w:tc>
      </w:tr>
      <w:tr w:rsidR="008F011E" w:rsidRPr="00FE3B93" w:rsidTr="00DF5B39">
        <w:trPr>
          <w:trHeight w:val="37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РС/Работни Станции/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"РД14-247/11.12.00г.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PC10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Gateway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"GP6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Bryant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+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Monitor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Gatewy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EV 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1 250,00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"РД14-248/11.12.00г.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PC11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Acer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Power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PIII /800/128MB +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Monitor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Acer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V771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.Консулт"РД14-249/11.12.00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PC12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Deskpro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EX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Series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DT P 800 +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Monitor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CTX VL700 17"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1 750,00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ЗУП 24 Д-01-55/15.08.2002г.от Св.Б.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РС17 03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Fujitsu-Siem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.м.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Scenic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T,i845GL+Mon.Fujitsu-SC792 17"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8 750,00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"РД14-112/28.12.04г.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РС18 04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PoverMate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ML7"+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MBenQ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FP731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3 600,00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"РД14-112/28.12.04г.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РС19 04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PoverMate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ML7"+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MBenQ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FP931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1 344,00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"СТЕМО" ООД РД-14-234/28.12.06г.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РС20 06 "HP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Compag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dc 5750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Business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PC+Монитор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L1706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324 350,00</w:t>
            </w:r>
          </w:p>
        </w:tc>
      </w:tr>
      <w:tr w:rsidR="008F011E" w:rsidRPr="00FE3B93" w:rsidTr="00DF5B39">
        <w:trPr>
          <w:trHeight w:val="58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"Сирма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АД РД-14-40/22.08.2011г.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РС21 11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6005 Pro SFF + М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LA2006x 20in LED LCD + мишка HP PS/2 + клавиатура HP PS/2,Standard JB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438 165,00</w:t>
            </w:r>
          </w:p>
        </w:tc>
      </w:tr>
      <w:tr w:rsidR="008F011E" w:rsidRPr="00FE3B93" w:rsidTr="00DF5B39">
        <w:trPr>
          <w:trHeight w:val="58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Плесио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Компютърс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ЕАД София РД-14-156/04.12.13г.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РС22TURBO 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Sphere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 1800 с монитор TURBO X 18.5  TX-185 ELM + мишка + клавиатура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71,00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952,60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67634,60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РС /Работни станции/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848 343,60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lastRenderedPageBreak/>
              <w:t>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ПРИНТЕРИ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"Стоун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Компютерс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РД-15-1100/20.04.99г.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 99 Мрежови принтер"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OPTRA K 1220 18MB RAM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НИКМИ РД-14-26/11.06.1999г.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ЛП6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LaserJet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 2100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 14-163/16.12.1999г.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ЛП7 00-Мрежови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ЕcoLaser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FS-1750/F24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 14-163/16.12.1999г.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ЛП8 00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ЕcoLaser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FS-3750/F32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 14-163/16.12.1999г.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ЛП9 00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ЕcoLaser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FS-680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"РД14-247/11.12.2000г.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ЛП11 01 Мрежови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FS-1750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"РД14-247/11.12.2000г.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ЛП12 01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Персоналин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FS1000/12МВ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Стемо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ЛП19"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LaserJet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"2300 DN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"РД14-82/29.10.2004г.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ЛП20 04 Мрежови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-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Mita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FS-3820 DN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1 935,00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5.10.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"РД14-81/29.10.2004г.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ЛП21 04 ЛП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Brother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HL-5140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1 222,00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софт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АД РД-14-220/02.11.06г.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ЛП22 06 ЛП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Brother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HL-5250 DN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3 000,00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РД-14-222/09.11.06г.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ЛП23 06 ЛП Мрежови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FS-2000 DN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18 560,00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Чрез касата правен отдел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ЛП2409 ЛП Мрежови HP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LaserJet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 2055 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ЕАД Дог. № 14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ЛП25 12 Мрежови принтер"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T 650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dn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660,00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145 200,00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ЕАД Дог. № 15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ЛП26 12 Цветен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FS-C5100 DN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519,60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2 598,00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ПРИНТЕРИ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175 544,00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КОПИРНИ МАШИНИ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XEROX - DC 5815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РД-15-1102/21.04.2006г.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WCP 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1 618,00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РД-15-1102/21.04.2006г..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WCP  265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6 684,00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13 368,00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РД-15-1102/21.04.2006г.г.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WCP Pro 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1 028,00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25 700,00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 14-170/21.12.1999г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Xerox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-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Docuteck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Lakes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65ppm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 14-170/21.12.2006г.г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WCP M 133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1 490,00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47 680,00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 14-170/21.12.2006г.г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- 5826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№ЗУП24 Д-01-25/06.01г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CANON Gp335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№ЗУП24 Д-01-25/06.01г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CANON NP6317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6.10.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Дарение и други 2002г."Брич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CANON РС ADF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CopiCentere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1 088,00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6 528,00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CopiCentere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5225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2 427,00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7 281,00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WorkCentere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3 904,00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23 424,00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РД-14-26/25.04.2012г.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WorkCentere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5735С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5 589,00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44 712,00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РД-14-44/26.04.2013г.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Xerox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5335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5 994,00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59 940,00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КОПИРНИ МАШИНИ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231 389,00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lastRenderedPageBreak/>
              <w:t>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ФАКС АПАРАТИ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Международно сътрудничество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Факс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лазарен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Camon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 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ФА12 Факс апарат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КХ-FL-403X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Факс апарат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KX-FL613 FX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499,00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499,00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Лазерно мултифункционално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KX-FLB803 FX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ФАКС АПАРАТИ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1 839,00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СКЕНЕРИ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РД-14-163/16.12.1999г.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СК2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Наст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Mustec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Paragon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ЕТ4 РД-14-28/16.06.03г.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СК5 Документален 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Fugicu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FI 4340C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"РД14-92/03.12.2004г.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СН6 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BenQ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755 0T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Комсофт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РД-14-91/02.12.04г.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СН7 Скенер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Scanger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8250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2 100,00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Стемо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РД-14-221/09.11.06г.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СН8 Скенер 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ScanJet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8270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1 635,00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Стемо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Fugicu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fi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1 536,00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1 536,00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Лирекс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БГ ООД Дог. № РД-14-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Epson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GT85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27 990,00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Epson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GT-1500-мод. А411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588,00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588,00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СКЕНЕРИ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34 738,00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РЕЗЕРВНО ЕЛЕКТРОННО ЕЛ.  ЗАХРАНВАНЕ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Статичен АВР тип STS 220/100 - силов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6 864,00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Статичен АВР тип STS 220/100 за Варна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Статичен АВР тип STS 220/100 за Хасково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1 520,00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18 240,00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 Сливен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1 640,00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 Хасково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1 040,00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Елстив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ЕООД Дог.от 03.11.08г.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по схема за Плевен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2 240,00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2 240,00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РЕЗЕРВНО ЕЛЕКТРОННО ЕЛ.  ЗАХРАНВАНЕ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30 984,00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ОХРАНА, ВИДЕОНАБЛЮДЕНИЕ И ПОЖАРОИЗВИСТЯВАНЕ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адрисирисируема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SHRACK Кричим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909,00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адрисирисируема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PIS M-K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303,00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303,00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адрисирисируема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BOSCH BZ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14 625,00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"АНДИ - Л" ЕООД РД-14-169/06.07.05г.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Цифрово записващо  устройство /DVR/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3 240,00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концентратор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1 417,00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2 834,00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Цефрово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записващо устройство DS816HFI ST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4 910,00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10.7.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Аналогова видео камера DS-</w:t>
            </w: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2CC1197P-VFIR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4 884,00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10.8.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Мрежова защитена видео камера  DS-2CD7153E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642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1 284,00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10.9.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Аналогова видео камера DS-2CC55192P-IR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4 848,00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Видео монитор от 21 инча 228C3LHSB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10.11.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Видео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мононитор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от 24 инча 24PFL3507H/12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819,00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FS4008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2 431,00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2 431,00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FS4004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1 322,00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10.14.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FPA-1200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5 248,00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СОД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Сигма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Секюрити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2013г. Каса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Дублеращо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ел.захранване  UOS GTRC ZS110-3kW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1 599,60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1 599,60</w:t>
            </w:r>
          </w:p>
        </w:tc>
      </w:tr>
      <w:tr w:rsidR="008F011E" w:rsidRPr="00FE3B93" w:rsidTr="00DF5B39">
        <w:trPr>
          <w:trHeight w:val="25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10.16.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Телетек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ЕООД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Пожароизместителни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централи IRIS +  Разширител за ПИЦ IRS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1 497,01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2 994,02</w:t>
            </w:r>
          </w:p>
        </w:tc>
      </w:tr>
      <w:tr w:rsidR="008F011E" w:rsidRPr="00FE3B93" w:rsidTr="00DF5B39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ОХРАНА, ВИДЕОНАБЛЮДЕНИЕ И ПОЖАРОИЗВИСТЯВАНЕ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52 998,62</w:t>
            </w:r>
          </w:p>
        </w:tc>
      </w:tr>
      <w:tr w:rsidR="008F011E" w:rsidRPr="00FE3B93" w:rsidTr="00DF5B39">
        <w:trPr>
          <w:trHeight w:val="40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СТАЦИОНАРНА  ЕЛЕКТРОННА  ТЕХНИКА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8F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11E" w:rsidRPr="00FE3B93" w:rsidRDefault="008F011E" w:rsidP="00DF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3 807 673,22</w:t>
            </w:r>
          </w:p>
        </w:tc>
      </w:tr>
    </w:tbl>
    <w:p w:rsidR="005A6494" w:rsidRPr="00FE3B93" w:rsidRDefault="005A6494" w:rsidP="005A649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5A6494" w:rsidRPr="00FE3B93" w:rsidRDefault="005A6494" w:rsidP="005A649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4. Спецификация на преносимата техника на НЗОК, подлежаща на застраховане за периода 06.08.2014 – 05.08.2015 г.</w:t>
      </w:r>
    </w:p>
    <w:p w:rsidR="008F011E" w:rsidRPr="00FE3B93" w:rsidRDefault="008F011E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tbl>
      <w:tblPr>
        <w:tblW w:w="10632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1"/>
        <w:gridCol w:w="2729"/>
        <w:gridCol w:w="3260"/>
        <w:gridCol w:w="851"/>
        <w:gridCol w:w="1080"/>
        <w:gridCol w:w="1471"/>
      </w:tblGrid>
      <w:tr w:rsidR="002453C4" w:rsidRPr="00FE3B93" w:rsidTr="00DF5B39">
        <w:trPr>
          <w:trHeight w:val="3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Всичко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Ед.цена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Обща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ДОСТАВЧИК /№ НА ДОГОВОР/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ВИД ИМУЩЕСНВО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 ДДС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Преносими компютри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"Стоун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Компютърс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"14/-159/16.11.99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ПК2 00 "IBM"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ThinkPad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770Z  PII 366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240,00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КонтраксРД14-247/11.12.00г.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ПК3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Аcer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Travel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Mate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252,00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ИнфогардРД14-248/11.12.00г.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ПК4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Gateway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SOLO 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192,00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1.4.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Биз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.с-м ЗУП 24Д-01-23/01.06.01г.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ПК5 01 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Fujits-Siemens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AMILO" модел: М - 4500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182,00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1.5.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Биз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.с-м ЗУП 24Д-01-23/01.06.01г.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Amilo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Pro V8010 вътрешен одит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1.6.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Бъл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Биз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.с-м ЗУП 24Д-01-23/01.06.01г.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"NB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Fujits-Siemens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вътрешен одит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1.7.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"СТЕМО" ООД РД-14-234/28.12.06г.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ПК "HP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Compag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nx7400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Notebook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PC, PN: EY611EA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6 000,00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1.8.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ЖМ Технологии ООД през касата 12.10г.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ПК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ProBook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4520s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Champagne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+ чанта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693,00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1.9.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ЖМ Технологии ООД през касата 12.10г.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НP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ProBook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4320s 13.3 4GB/500GB + чанта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693,00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693,00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1.20.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Чрез касата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Тable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tApple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IPAD 3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Generation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32GB 4G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White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MD367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1 379,00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15 169,04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ПРЕНОСИМИ КОМПЮТРИ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23 525,04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lastRenderedPageBreak/>
              <w:t>2.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Преносима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конферентна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, учебна и др. техника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.КонсултРД-14-157/16.12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МП3 Мул.мед.пр.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законф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.з.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TLP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800,00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.КонсултРД-14-157/16.13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МП4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Прен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прж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.за р.гр.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TDP-490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1 824,00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2.3.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.с-ми 24Д-01-23/01.06.01г.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МП5 Мул.мед.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прж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Boxlight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CD-455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965,00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2.4.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Д-01-25/06.01г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МП6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Прож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Siide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NOBO SP8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600,00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2.5.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Д-01-25/06.01г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ВП7  Видео прожектор 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Focus LP340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1 200,00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2.6.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Д-01-25/06.01г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кам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NV-DS27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186,00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2.7.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кам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NV-DS33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69,00</w:t>
            </w:r>
          </w:p>
        </w:tc>
      </w:tr>
      <w:tr w:rsidR="002453C4" w:rsidRPr="00FE3B93" w:rsidTr="00DF5B39">
        <w:trPr>
          <w:trHeight w:val="25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2.8.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.с-ми 24Д-01-23/01.06.01г.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DV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Цифр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Кам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Sony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DCR-PC 110E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153,00</w:t>
            </w:r>
          </w:p>
        </w:tc>
      </w:tr>
      <w:tr w:rsidR="002453C4" w:rsidRPr="00FE3B93" w:rsidTr="00DF5B39">
        <w:trPr>
          <w:trHeight w:val="315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Преносима </w:t>
            </w:r>
            <w:proofErr w:type="spellStart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конферентна</w:t>
            </w:r>
            <w:proofErr w:type="spellEnd"/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, учебна и др. техника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5 797,00</w:t>
            </w:r>
          </w:p>
        </w:tc>
      </w:tr>
      <w:tr w:rsidR="002453C4" w:rsidRPr="00FE3B93" w:rsidTr="00DF5B39">
        <w:trPr>
          <w:trHeight w:val="360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ПРЕНОСИМА ТЕХНИКА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3C4" w:rsidRPr="00FE3B93" w:rsidRDefault="002453C4" w:rsidP="00245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29 322,04</w:t>
            </w:r>
          </w:p>
        </w:tc>
      </w:tr>
    </w:tbl>
    <w:p w:rsidR="00EA4721" w:rsidRPr="00FE3B93" w:rsidRDefault="00EA4721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DF5B39" w:rsidRPr="00FE3B93" w:rsidRDefault="00DF5B39" w:rsidP="00DF5B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5. Спецификация на </w:t>
      </w:r>
      <w:r w:rsidRPr="00FE3B93">
        <w:rPr>
          <w:rFonts w:ascii="Times New Roman" w:hAnsi="Times New Roman" w:cs="Times New Roman"/>
          <w:b/>
          <w:sz w:val="24"/>
          <w:szCs w:val="24"/>
          <w:lang w:val="bg-BG"/>
        </w:rPr>
        <w:t>моторни</w:t>
      </w:r>
      <w:r w:rsidR="0084025F">
        <w:rPr>
          <w:rFonts w:ascii="Times New Roman" w:hAnsi="Times New Roman" w:cs="Times New Roman"/>
          <w:b/>
          <w:sz w:val="24"/>
          <w:szCs w:val="24"/>
          <w:lang w:val="bg-BG"/>
        </w:rPr>
        <w:t>те</w:t>
      </w:r>
      <w:r w:rsidRPr="00FE3B9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превозни средства /МПС/ на НЗОК</w:t>
      </w:r>
      <w:r w:rsidR="0084025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, подлежащи</w:t>
      </w:r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на застраховане за застраховка „</w:t>
      </w:r>
      <w:proofErr w:type="spellStart"/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Каско</w:t>
      </w:r>
      <w:proofErr w:type="spellEnd"/>
      <w:r w:rsidRPr="00FE3B9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“.</w:t>
      </w:r>
    </w:p>
    <w:p w:rsidR="00DF5B39" w:rsidRPr="00FE3B93" w:rsidRDefault="00DF5B39" w:rsidP="00DF5B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1049"/>
        <w:gridCol w:w="878"/>
        <w:gridCol w:w="876"/>
        <w:gridCol w:w="1095"/>
        <w:gridCol w:w="1134"/>
        <w:gridCol w:w="1276"/>
        <w:gridCol w:w="1276"/>
        <w:gridCol w:w="708"/>
        <w:gridCol w:w="709"/>
        <w:gridCol w:w="709"/>
        <w:gridCol w:w="992"/>
      </w:tblGrid>
      <w:tr w:rsidR="00FE3B93" w:rsidRPr="00FE3B93" w:rsidTr="00FC63A0">
        <w:trPr>
          <w:trHeight w:val="1035"/>
        </w:trPr>
        <w:tc>
          <w:tcPr>
            <w:tcW w:w="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10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РЗОК</w:t>
            </w:r>
          </w:p>
        </w:tc>
        <w:tc>
          <w:tcPr>
            <w:tcW w:w="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ВИД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МАРКА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МОДЕЛ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РЕГ. №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РАМА №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ДВИГАТЕЛ №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ОБЕМ НА ДВИГА-   ТЕЛЯ            в куб.см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ГОДИНА    НА      ПРОИЗ- ВОДСТВ0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ЗАСТРАХО-         ВАТЕЛНА       СУМА                   в лв.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FE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ДАТА НА ИЗТИЧАНЕ НА ЗАСТРАХОВКАТА</w:t>
            </w:r>
          </w:p>
        </w:tc>
      </w:tr>
      <w:tr w:rsidR="00FE3B93" w:rsidRPr="00FE3B93" w:rsidTr="00FC63A0">
        <w:trPr>
          <w:trHeight w:val="315"/>
        </w:trPr>
        <w:tc>
          <w:tcPr>
            <w:tcW w:w="3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0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</w:tr>
      <w:tr w:rsidR="00FE3B93" w:rsidRPr="00FE3B93" w:rsidTr="00FC63A0">
        <w:trPr>
          <w:trHeight w:val="31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12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Благоевград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 3990ВС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U6YJE55259L047246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G4GC8H764388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 1777АМ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KNAJA5535W5120934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FE815135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Бургас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ЕСКОРТ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 3917ВТ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WF0NXXBBANXU21673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XU21673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 3616 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W0L0JBF19Y1170473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X16SZR02LW8700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7855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TSMFYB21S00524640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М16А1534232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Варна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 1153 СВ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WOLOJBF19Y1170487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X16SZR02LW8828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МАРЕА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4000 РХ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ZFA18500000375567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182B70001992264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В. Търново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ВТ 8767 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KNAJA5535W5120317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FE803132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7860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TSMFYB21S00523878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М16А1531724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Видин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ВН 0880ВА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WFOAXXWPDAXU01853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FYDAXU01853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1678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VF1B5680518754643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K4MF720D035938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lastRenderedPageBreak/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Враца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ВР 2552АС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WFOFXXWPDFXU02409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XU02409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ВР 8887 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G4FC8Z061079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Габрово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KIA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ЕВ 5377 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ТОЙОТА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КОРОЛА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ЕВ 2417 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SB164EEB10E023964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4E2833068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Добрич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ТОЛЕДО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ТХ 3353 РХ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VSSZZZ1LZXR002418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AFT260014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ТХ 4455 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Кърджали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 0068 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KNAJA5585W5121260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FE822352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 5977 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U6YJE55259L047235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G4GC8H755593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Кюстендил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3616 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VF1B5680518891819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K4MF720D041019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КН 2116 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WF04XXWPD47M03063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7M03063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Ловеч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ОВ 1331 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WFOAXXWPDAXU01863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XU01863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7861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TSMFYB21S00513206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М16А1519191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Монтана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МОНДЕО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 3113 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WFOFXXGBBFWL17937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WL17937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1461 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VF1B5680518999328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D044727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7854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TSMFYB21S00518892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М16А1524916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Пазарджик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 0022 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WF04XXWPD47MO1915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7MO1915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Перник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МАРЕА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РК 7260 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ZFA18500000339322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182A40000218824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Плевен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8238 МК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WF04XXWPD47L56215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7L56215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FC63A0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ХЮНДАЙ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ЕН 0099 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KMHEM41BPYA207755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G4JPX169882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1681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VF1B5680519134708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K4MF720D047879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Пловдив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РВ 6941 КК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WOLOJBF19Y1170490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X16SZR02LW8699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FC63A0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ФОЛКСФ.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ПОЛО КЛАСИК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РВ 0692 КВ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WVWZZZ6KZXR548347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AFT256875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РР 1800 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WFOFXXWPDFYS23914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FYDAS23914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Русе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4532 РС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WOLOJBF19Y1170486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X16SZR02LW8824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lastRenderedPageBreak/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КИА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 2576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G4FC8Z061108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Силистра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СС 0909 СВ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G4FC8Z061177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СС 1010 СС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WFOFXXWPDFXU2372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FYDAXU02372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Сливен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СН 0058 СН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WF0AXXWPDAXJ83944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XJ83944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Смолян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ДЖИП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СМ 3635 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U6YJE55259L047220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G4GC8H748774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ДЖИП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СМ 2200 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KNAJA5535W5120316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FE803138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София-град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1773 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G4FC8Z061075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ЕСКОРТ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5612 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WFOAXXBBAAXT04744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XT04744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БУС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1431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VF1JDAFD520414905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S9WB700Y820377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София-област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1796 РХ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WOLOJBF19Y1169732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X16SZR02LV3425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4272 МP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WF04XXWPD47M77486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7M77486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7853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TSMFYB21S00518277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М16А1526742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Стара Загора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СТ 5737 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G4FC8Z060917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ШКОДА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ОКТАВИА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СТ 5656 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TMBBL41U3Y2329347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AGU127069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Търговище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ХЮНДАЙ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 9900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KMHEM41BPYA164204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G4JPX134793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 1631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WOLOJBF19Y1169734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X16SZR02LV3422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Хасково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Х 5451 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WF0AXXWPDAWG03304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WG03304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СТ 4525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W0L0JBF19Y1170476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X16SZR02LV2880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Шумен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 3959 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WFOFXXWPDFXUO2413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XU02413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7862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TSMFYB21S00524877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М16А1534563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Ямбол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Y 5747AK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U5YFF24229L132965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G4FC8Z060998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Y 1011 AA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WFOAXXWPDAXJ83893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FXDAXJ83893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13.07.2014г.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29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ЦУ СОФИЯ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ВОЛВО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S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1421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YV1TS48K2Y1065961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B5204T4174065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РЕНО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3689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VF1B5640519133002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F4PA760C005138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5906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WOLOTGF695G112633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Z17DTL01353383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5826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WOLOTGF695G112483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Z17DTL01354768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5945 ХХ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WOLOTGF695G113071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Z17DTL01355715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ТОВАРЕН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КОМБО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6062 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WOLOXCF2553064466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Z17DTH01333059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3897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БУС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ОПЕЛ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ВИВАРО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6047 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WOLJ7ACA66V600427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F9QU7C514350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БУС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ДУКАТО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 4457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ZFA23000006094504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814043S3344808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ФОРД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8235 МК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WF04XXWPD47L54259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7L54259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7435 НК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KNAFG521297245780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G4KA8H343255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7434 НК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KNAFG521297245781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G4KA8H343459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7282 НВ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G4FC8Z061113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КИА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7284 НВ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U5YFF24229L133401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G4FC8Z061252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11.07.2014г.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7858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TSMFYB21S00518605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М16А1524563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525"/>
        </w:trPr>
        <w:tc>
          <w:tcPr>
            <w:tcW w:w="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ФИАТ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СА 7856 СР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TSMFYB21S00513754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М16А1521412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27905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29.01.2015г.</w:t>
            </w:r>
          </w:p>
        </w:tc>
      </w:tr>
      <w:tr w:rsidR="00FE3B93" w:rsidRPr="00FE3B93" w:rsidTr="00FC63A0">
        <w:trPr>
          <w:trHeight w:val="330"/>
        </w:trPr>
        <w:tc>
          <w:tcPr>
            <w:tcW w:w="66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ОБЩО: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160473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516</w:t>
            </w:r>
            <w:r w:rsid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2</w:t>
            </w:r>
            <w:r w:rsidR="00DF5B39"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9" w:rsidRPr="00FE3B93" w:rsidRDefault="00DF5B39" w:rsidP="00DF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E3B9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</w:tr>
    </w:tbl>
    <w:p w:rsidR="00DF5B39" w:rsidRPr="00FE3B93" w:rsidRDefault="00DF5B39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D93735" w:rsidRPr="00F637BA" w:rsidRDefault="00D93735" w:rsidP="00D9373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ЗАСТРАХОВКАТА</w:t>
      </w:r>
    </w:p>
    <w:p w:rsidR="00F637BA" w:rsidRPr="00F637BA" w:rsidRDefault="00F637BA" w:rsidP="00F637BA">
      <w:pPr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E538C6" w:rsidRPr="00F637BA" w:rsidRDefault="00E538C6" w:rsidP="00E538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1. </w:t>
      </w:r>
      <w:r w:rsidR="00E9224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Изисквания към 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</w:t>
      </w:r>
      <w:r w:rsidR="00FB0C7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страховка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„Имущество“ на </w:t>
      </w:r>
      <w:r w:rsidR="00927328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F637BA" w:rsidRPr="00F637BA">
        <w:rPr>
          <w:rFonts w:ascii="Times New Roman" w:hAnsi="Times New Roman" w:cs="Times New Roman"/>
          <w:sz w:val="24"/>
          <w:szCs w:val="24"/>
          <w:lang w:val="bg-BG"/>
        </w:rPr>
        <w:t>гради на НЗОК</w:t>
      </w:r>
    </w:p>
    <w:p w:rsidR="00F637BA" w:rsidRDefault="00F637BA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1.</w:t>
      </w:r>
      <w:proofErr w:type="spellStart"/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1</w:t>
      </w:r>
      <w:proofErr w:type="spellEnd"/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Обект на застраховката: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Сгради и части от сг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ради ползвани от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НЗОК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(собствени или наети)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, с подробно описание, местонахождение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и РЗ</w:t>
      </w:r>
      <w:r w:rsid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 кв. м., </w:t>
      </w:r>
      <w:r w:rsidR="00E9224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посочени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 Таблица № 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1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от настоящите Технически изисквания и указания за офериране.</w:t>
      </w:r>
    </w:p>
    <w:p w:rsidR="00F637BA" w:rsidRDefault="00F637BA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1.2. Застрахователна сума:</w:t>
      </w:r>
      <w:r w:rsid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Общата застрахователна сума на всички подлежащи на застраховане сгради и части от сгради е </w:t>
      </w:r>
      <w:r w:rsidR="004946A6"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46 206 034,00 лв.</w:t>
      </w:r>
      <w:r w:rsidR="00E9224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, съответстваща на балансовата стойност на имотите.</w:t>
      </w:r>
      <w:r w:rsidR="004946A6"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FE4DB3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Разпределение</w:t>
      </w:r>
      <w:r w:rsid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="00FE4DB3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общата застрахователна сума по адреси </w:t>
      </w:r>
      <w:r w:rsidR="00AC596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и видове имоти</w:t>
      </w:r>
      <w:r w:rsidR="00FE4DB3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е описано в Таблица № 1. </w:t>
      </w:r>
    </w:p>
    <w:p w:rsidR="00766821" w:rsidRDefault="00766821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1.3. Застрахователно покритие:</w:t>
      </w:r>
      <w:r w:rsidRP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пълно застрахователно покритие.</w:t>
      </w:r>
    </w:p>
    <w:p w:rsidR="00F637BA" w:rsidRDefault="00FE4DB3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1.</w:t>
      </w:r>
      <w:r w:rsid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Покрити рискове</w:t>
      </w:r>
      <w:r w:rsidRPr="00B424FF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по</w:t>
      </w:r>
      <w:r>
        <w:rPr>
          <w:rFonts w:ascii="Times New Roman" w:hAnsi="Times New Roman" w:cs="Times New Roman"/>
          <w:sz w:val="24"/>
          <w:szCs w:val="24"/>
          <w:lang w:val="bg-BG"/>
        </w:rPr>
        <w:t>жар, умишлен пожар, природни бед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ствия, земетресение, вандализъм, взривни устройства, счупване на </w:t>
      </w:r>
      <w:r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стъкла и рекламни надписи, изтичане на вода и пара от тръбни инсталации и включените към тях уреди.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Застраховката трябва да покрива и гражданската отговорност към трети лица за щети, причинени от пожар, експлозия, неизправности в електрическата инсталация, наводнение, буря, спукване или изтичане на тръби на застрахованите имоти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9D0DCC" w:rsidRDefault="009D0DCC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</w:p>
    <w:p w:rsidR="007E46BB" w:rsidRDefault="007E46BB" w:rsidP="00E538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2. Изисквания към 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Застраховка  „Имущество“ на</w:t>
      </w:r>
      <w:r w:rsidR="00927328" w:rsidRPr="009273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27328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927328" w:rsidRPr="002A369E">
        <w:rPr>
          <w:rFonts w:ascii="Times New Roman" w:hAnsi="Times New Roman" w:cs="Times New Roman"/>
          <w:sz w:val="24"/>
          <w:szCs w:val="24"/>
          <w:lang w:val="bg-BG"/>
        </w:rPr>
        <w:t>ашини и съоръжения</w:t>
      </w:r>
      <w:r w:rsidR="00927328">
        <w:rPr>
          <w:rFonts w:ascii="Times New Roman" w:hAnsi="Times New Roman" w:cs="Times New Roman"/>
          <w:sz w:val="24"/>
          <w:szCs w:val="24"/>
          <w:lang w:val="bg-BG"/>
        </w:rPr>
        <w:t xml:space="preserve"> на НЗОК.</w:t>
      </w:r>
    </w:p>
    <w:p w:rsidR="00927328" w:rsidRDefault="009D0DCC" w:rsidP="0092732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</w:t>
      </w:r>
      <w:r w:rsidR="00927328"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.1. Обект на застраховката: </w:t>
      </w:r>
      <w:r w:rsidR="00927328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Машини и съоръжения </w:t>
      </w:r>
      <w:r w:rsidR="00927328">
        <w:rPr>
          <w:rFonts w:ascii="Times New Roman" w:hAnsi="Times New Roman" w:cs="Times New Roman"/>
          <w:sz w:val="24"/>
          <w:szCs w:val="24"/>
          <w:lang w:val="bg-BG"/>
        </w:rPr>
        <w:t>съгласно Таблица № 2 от настоящите технически изисквания и указания за офериране, с посочени вид, брой и цена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927328" w:rsidRDefault="009D0DCC" w:rsidP="0092732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lastRenderedPageBreak/>
        <w:t>2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  <w:proofErr w:type="spellStart"/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</w:t>
      </w:r>
      <w:proofErr w:type="spellEnd"/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 Застрахователна сума: Общата застрахователна сума на всички подлежащи на застраховане машини и съо</w:t>
      </w:r>
      <w:r w:rsidR="0025638C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ръжения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е 323 011,40 лв.</w:t>
      </w:r>
      <w:r w:rsidR="00927328"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927328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Разпределение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="00927328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общата застрахователна сума по 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видове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 брой 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е описано в Таблица № 2. </w:t>
      </w:r>
    </w:p>
    <w:p w:rsidR="00927328" w:rsidRDefault="009D0DCC" w:rsidP="0092732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.3. Застрахователно покритие:</w:t>
      </w:r>
      <w:r w:rsidR="00927328" w:rsidRP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пълно застрахователно покритие.</w:t>
      </w:r>
    </w:p>
    <w:p w:rsidR="00927328" w:rsidRDefault="009D0DCC" w:rsidP="0092732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.4.  Покрити рискове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:</w:t>
      </w:r>
      <w:r w:rsidRPr="009D0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пожар, </w:t>
      </w:r>
      <w:r>
        <w:rPr>
          <w:rFonts w:ascii="Times New Roman" w:hAnsi="Times New Roman" w:cs="Times New Roman"/>
          <w:sz w:val="24"/>
          <w:szCs w:val="24"/>
          <w:lang w:val="bg-BG"/>
        </w:rPr>
        <w:t>умишлен пожар, природни бед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ствия, земетресение, вандализъм, взривни устройства, кражба чрез взлом и гра</w:t>
      </w:r>
      <w:r>
        <w:rPr>
          <w:rFonts w:ascii="Times New Roman" w:hAnsi="Times New Roman" w:cs="Times New Roman"/>
          <w:sz w:val="24"/>
          <w:szCs w:val="24"/>
          <w:lang w:val="bg-BG"/>
        </w:rPr>
        <w:t>беж, други щети на имуществото</w:t>
      </w:r>
      <w:r w:rsidR="009273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B424FF" w:rsidRDefault="00B424FF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</w:p>
    <w:p w:rsidR="009D0DCC" w:rsidRDefault="009D0DCC" w:rsidP="009D0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3. Изисквания към 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Застраховка  „Имущество“ на</w:t>
      </w:r>
      <w:r w:rsidRPr="009273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F240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1F2409" w:rsidRPr="002A369E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НЗОК.</w:t>
      </w:r>
    </w:p>
    <w:p w:rsidR="009D0DCC" w:rsidRDefault="009D0DCC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.1. Обект на застраховката: </w:t>
      </w:r>
      <w:r w:rsidR="001F2409" w:rsidRPr="002A369E">
        <w:rPr>
          <w:rFonts w:ascii="Times New Roman" w:hAnsi="Times New Roman" w:cs="Times New Roman"/>
          <w:sz w:val="24"/>
          <w:szCs w:val="24"/>
          <w:lang w:val="bg-BG"/>
        </w:rPr>
        <w:t>Стационарна електронна техника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F2409">
        <w:rPr>
          <w:rFonts w:ascii="Times New Roman" w:hAnsi="Times New Roman" w:cs="Times New Roman"/>
          <w:sz w:val="24"/>
          <w:szCs w:val="24"/>
          <w:lang w:val="bg-BG"/>
        </w:rPr>
        <w:t>съгласно Таблица № 3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офериране, с посочени вид, брой и цена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9D0DCC" w:rsidRDefault="009D0DCC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3.2. Застрахователна сума: Общата застрахователна сума на </w:t>
      </w:r>
      <w:r w:rsidR="001F240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цялата подлежаща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застраховане </w:t>
      </w:r>
      <w:r w:rsidR="001F240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1F2409" w:rsidRPr="002A369E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е </w:t>
      </w:r>
      <w:r w:rsidR="001F240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3 807 673,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лв.</w:t>
      </w:r>
      <w:r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Разпределение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общата застрахователна сума по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видове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 брой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е описано в Таблица №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</w:p>
    <w:p w:rsidR="009D0DCC" w:rsidRDefault="009D0DCC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3.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 Застрахователно покритие:</w:t>
      </w:r>
      <w:r w:rsidRP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пълно застрахователно покритие.</w:t>
      </w:r>
    </w:p>
    <w:p w:rsidR="009D0DCC" w:rsidRDefault="009D0DCC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3.4.  Покрити рискове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:</w:t>
      </w:r>
      <w:r w:rsidRPr="009D0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27A6" w:rsidRPr="002A369E">
        <w:rPr>
          <w:rFonts w:ascii="Times New Roman" w:hAnsi="Times New Roman" w:cs="Times New Roman"/>
          <w:sz w:val="24"/>
          <w:szCs w:val="24"/>
          <w:lang w:val="bg-BG"/>
        </w:rPr>
        <w:t>по общи условия на електронно оборудване – Секция „А” материални щети, съгласно Раздел II, т.</w:t>
      </w:r>
      <w:r w:rsidR="007527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27A6" w:rsidRPr="002A369E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="007527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27A6" w:rsidRPr="002A369E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</w:t>
      </w:r>
      <w:r w:rsidR="007527A6">
        <w:rPr>
          <w:rFonts w:ascii="Times New Roman" w:hAnsi="Times New Roman" w:cs="Times New Roman"/>
          <w:sz w:val="24"/>
          <w:szCs w:val="24"/>
          <w:lang w:val="bg-BG"/>
        </w:rPr>
        <w:t xml:space="preserve"> взривни устройства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7527A6" w:rsidRDefault="007527A6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</w:p>
    <w:p w:rsidR="007527A6" w:rsidRDefault="007527A6" w:rsidP="00752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4. Изисквания към 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Застраховка  „Имущество“ на</w:t>
      </w:r>
      <w:r w:rsidRPr="009273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60473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160473" w:rsidRPr="002A369E">
        <w:rPr>
          <w:rFonts w:ascii="Times New Roman" w:hAnsi="Times New Roman" w:cs="Times New Roman"/>
          <w:sz w:val="24"/>
          <w:szCs w:val="24"/>
          <w:lang w:val="bg-BG"/>
        </w:rPr>
        <w:t>реносима техника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НЗОК.</w:t>
      </w:r>
    </w:p>
    <w:p w:rsidR="007527A6" w:rsidRDefault="00160473" w:rsidP="007527A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7527A6"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.1. Обект на застраховката: </w:t>
      </w:r>
      <w:r w:rsidR="007527A6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Стационарна електронна техника </w:t>
      </w:r>
      <w:r w:rsidR="007527A6"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7527A6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офериране, с посочени вид, брой и цена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7527A6" w:rsidRDefault="00160473" w:rsidP="007527A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.2. Застрахователна сума: Общата застрахователна сума на цялата подлежаща на застраховане </w:t>
      </w:r>
      <w:r>
        <w:rPr>
          <w:rFonts w:ascii="Times New Roman" w:hAnsi="Times New Roman" w:cs="Times New Roman"/>
          <w:sz w:val="24"/>
          <w:szCs w:val="24"/>
          <w:lang w:val="bg-BG"/>
        </w:rPr>
        <w:t>преносима</w:t>
      </w:r>
      <w:r w:rsidR="007527A6"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27A6" w:rsidRPr="00C6327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техника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е </w:t>
      </w:r>
      <w:r w:rsidR="00C63272" w:rsidRPr="00C6327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29 322,04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лв.</w:t>
      </w:r>
      <w:r w:rsidR="007527A6"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7527A6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Разпределение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="007527A6"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общата застрахователна сума по 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видове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 брой 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е описано в Таблица №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</w:p>
    <w:p w:rsidR="007527A6" w:rsidRDefault="00160473" w:rsidP="007527A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.3. Застрахователно покритие:</w:t>
      </w:r>
      <w:r w:rsidR="007527A6" w:rsidRP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пълно застрахователно покритие.</w:t>
      </w:r>
    </w:p>
    <w:p w:rsidR="007527A6" w:rsidRDefault="00160473" w:rsidP="007527A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  <w:proofErr w:type="spellStart"/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proofErr w:type="spellEnd"/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  Покрити рискове:</w:t>
      </w:r>
      <w:r w:rsidR="007527A6" w:rsidRPr="009D0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по общи условия на електронно оборудване – Секция „А” материални щети, съгласно Раздел II,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8 и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 България /без обявяване на адрес/</w:t>
      </w:r>
      <w:r w:rsidR="007527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7527A6" w:rsidRDefault="007527A6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</w:p>
    <w:p w:rsidR="00160473" w:rsidRDefault="00160473" w:rsidP="009D0D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5. Изисквания към Застраховка „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Каско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“ на моторни превозни средства на НЗОК. </w:t>
      </w:r>
    </w:p>
    <w:p w:rsidR="00160473" w:rsidRDefault="00160473" w:rsidP="0016047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5</w:t>
      </w:r>
      <w:r w:rsidRPr="00F637B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.1. Обект на застраховката: </w:t>
      </w:r>
      <w:r w:rsidR="00E03902">
        <w:rPr>
          <w:rFonts w:ascii="Times New Roman" w:hAnsi="Times New Roman" w:cs="Times New Roman"/>
          <w:sz w:val="24"/>
          <w:szCs w:val="24"/>
          <w:lang w:val="bg-BG"/>
        </w:rPr>
        <w:t>72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броя моторни превозни средства,</w:t>
      </w:r>
      <w:r w:rsidRPr="002A36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5 от настоящите технически изисквания и указания за офериране, с посочени ползвател, вид, марка, модел, регистрационен номер,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номер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на рама, номер на двигател, </w:t>
      </w:r>
      <w:r w:rsidR="006B5802">
        <w:rPr>
          <w:rFonts w:ascii="Times New Roman" w:hAnsi="Times New Roman" w:cs="Times New Roman"/>
          <w:sz w:val="24"/>
          <w:szCs w:val="24"/>
          <w:lang w:val="bg-BG"/>
        </w:rPr>
        <w:t>обем на двигателя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година на производство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160473" w:rsidRDefault="00160473" w:rsidP="0016047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5.2. Застрахователна сума: О</w:t>
      </w:r>
      <w:r w:rsidR="0055473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бщата застрахователна сума з</w:t>
      </w:r>
      <w:r w:rsidR="00E039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а 72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броя МПС </w:t>
      </w:r>
      <w:r w:rsidRPr="0016047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е 516 290,00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лв.</w:t>
      </w:r>
      <w:r w:rsidRPr="004946A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Разпределение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Pr="00FE4DB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на общата застрахователна сума по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отделни</w:t>
      </w:r>
      <w:r w:rsidR="0055473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МПС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е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описано в Таблица № </w:t>
      </w:r>
      <w:r w:rsidR="006B58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</w:p>
    <w:p w:rsidR="00160473" w:rsidRDefault="00160473" w:rsidP="0016047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5.3. Застрахователно покритие:</w:t>
      </w:r>
      <w:r w:rsidRP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пълно застрахователно покритие.</w:t>
      </w:r>
    </w:p>
    <w:p w:rsidR="00160473" w:rsidRDefault="00160473" w:rsidP="0016047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5.4.  Покрити рискове: </w:t>
      </w:r>
      <w:r w:rsidR="00982BF4" w:rsidRPr="002A369E">
        <w:rPr>
          <w:rFonts w:ascii="Times New Roman" w:hAnsi="Times New Roman" w:cs="Times New Roman"/>
          <w:sz w:val="24"/>
          <w:szCs w:val="24"/>
          <w:lang w:val="bg-BG"/>
        </w:rPr>
        <w:t>съгласно раздел II, т.</w:t>
      </w:r>
      <w:r w:rsidR="00982BF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2BF4" w:rsidRPr="002A369E">
        <w:rPr>
          <w:rFonts w:ascii="Times New Roman" w:hAnsi="Times New Roman" w:cs="Times New Roman"/>
          <w:sz w:val="24"/>
          <w:szCs w:val="24"/>
          <w:lang w:val="bg-BG"/>
        </w:rPr>
        <w:t>3 от приложение № 1 от Кодекса за застраховането</w:t>
      </w:r>
      <w:r w:rsidR="006D541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D0DCC" w:rsidRDefault="009D0DCC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</w:p>
    <w:p w:rsidR="00B424FF" w:rsidRDefault="00E92248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6. Изисквания към всички </w:t>
      </w:r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видове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застраховки по т. 1-5 от</w:t>
      </w:r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Раздел </w:t>
      </w:r>
      <w:r w:rsidR="00B424FF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V</w:t>
      </w:r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:</w:t>
      </w:r>
    </w:p>
    <w:p w:rsidR="00AC5961" w:rsidRDefault="00B424FF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6.1. </w:t>
      </w:r>
      <w:r w:rsidR="00AC5961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Застрахователна премия: </w:t>
      </w:r>
      <w:r w:rsidR="0055473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посочва</w:t>
      </w:r>
      <w:r w:rsidR="00AC5961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се от кандидата в Ценовото предложение за изпълнение на поръчката за всеки един вид застраховка</w:t>
      </w:r>
      <w:r w:rsidR="00801B74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  <w:r w:rsidR="003676D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Посочената застрахователна премия </w:t>
      </w:r>
      <w:r w:rsidR="003676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е окончателна за възложителя, не подлежи на промяна за срока на договора и в нея кандидатите следва да включат </w:t>
      </w:r>
      <w:r w:rsidR="003676D7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всички </w:t>
      </w:r>
      <w:r w:rsidR="006D541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разходи, </w:t>
      </w:r>
      <w:r w:rsidR="003676D7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дължими</w:t>
      </w:r>
      <w:r w:rsidR="003676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вноски, такси и данъци</w:t>
      </w:r>
      <w:r w:rsidR="003676D7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, в това число данък </w:t>
      </w:r>
      <w:r w:rsidR="003676D7" w:rsidRPr="00BF0B40">
        <w:rPr>
          <w:rFonts w:ascii="Times New Roman" w:eastAsia="Arial" w:hAnsi="Times New Roman" w:cs="Arial"/>
          <w:color w:val="000000"/>
          <w:sz w:val="24"/>
          <w:szCs w:val="24"/>
          <w:lang w:val="bg-BG" w:eastAsia="ar-SA"/>
        </w:rPr>
        <w:t>върху застрахователните премии</w:t>
      </w:r>
      <w:r w:rsidR="003676D7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, вноска за Обезпечителен фонд, ако се предвижда такава и др</w:t>
      </w:r>
      <w:r w:rsidR="003676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.</w:t>
      </w:r>
    </w:p>
    <w:p w:rsidR="00B424FF" w:rsidRDefault="00AC5961" w:rsidP="00E538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6.2. </w:t>
      </w:r>
      <w:proofErr w:type="spellStart"/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Самоучастие</w:t>
      </w:r>
      <w:proofErr w:type="spellEnd"/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н</w:t>
      </w:r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е се прилага</w:t>
      </w:r>
    </w:p>
    <w:p w:rsidR="00034159" w:rsidRPr="00034159" w:rsidRDefault="00AC5961" w:rsidP="000341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lastRenderedPageBreak/>
        <w:t>6.3</w:t>
      </w:r>
      <w:r w:rsidR="00B424FF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Уведомяване, оценка на щетите 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и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изплащане на обезщетения:</w:t>
      </w:r>
      <w:bookmarkStart w:id="0" w:name="to_paragraph_id2356242"/>
      <w:bookmarkEnd w:id="0"/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</w:p>
    <w:p w:rsidR="00535EA7" w:rsidRDefault="00034159" w:rsidP="000341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6.3.1. </w:t>
      </w:r>
      <w:r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При настъпване на застрахователното събитие 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застрахованият</w:t>
      </w:r>
      <w:r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в 7-дневен срок от узнаването 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следва да </w:t>
      </w:r>
      <w:r w:rsidR="006E66AA"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уведоми</w:t>
      </w:r>
      <w:r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застрахователя</w:t>
      </w:r>
      <w:r w:rsidR="006E66AA"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и да го </w:t>
      </w:r>
      <w:r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допус</w:t>
      </w:r>
      <w:r w:rsidR="006E66AA"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не</w:t>
      </w:r>
      <w:r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 извършване на оглед на увреденото имущество</w:t>
      </w:r>
      <w:r w:rsidR="006E66AA"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  <w:r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1802F3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</w:p>
    <w:p w:rsidR="006E66AA" w:rsidRDefault="00535EA7" w:rsidP="000341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6.3.2. </w:t>
      </w:r>
      <w:r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Размерът на обезщетението се определя след извършване на оглед на увреденото имущество. </w:t>
      </w:r>
      <w:r w:rsidR="006E66AA"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Огледът се извършва от комисия, състояща се от представители на застрахователя и застрахования</w:t>
      </w:r>
      <w:r w:rsidR="006E66AA" w:rsidRP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 Застрахованият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следва да 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представ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и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поисканите от застрахователя документи, пряко свързани с установяването на събитието и на размера на вредите</w:t>
      </w:r>
      <w:r w:rsidR="006E66AA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535EA7" w:rsidRPr="00034159" w:rsidRDefault="00535EA7" w:rsidP="000341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6.3.</w:t>
      </w:r>
      <w:proofErr w:type="spellStart"/>
      <w:r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</w:t>
      </w:r>
      <w:proofErr w:type="spellEnd"/>
      <w:r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 Застрахователят е длъжен да приеме и регистрира всяко уведомление за настъпило застрахователно събитие, както и всички документи, удостоверяващи основанието на претенцията и размера на вредата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AC5961" w:rsidRDefault="006E66AA" w:rsidP="00B424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6.3.</w:t>
      </w:r>
      <w:r w:rsid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4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При настъпване на застрахователното събитие застрахователят 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изплаща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застрахователно</w:t>
      </w:r>
      <w:r w:rsidR="0076682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то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обезщетение в 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срок 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от 15 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дни считано от 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деня, в който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застрахованият</w:t>
      </w:r>
      <w:r w:rsidR="00034159" w:rsidRP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е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представил </w:t>
      </w:r>
      <w:r w:rsidR="0055473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необходимите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554737"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удостоверяващи основанието на претенцията и размера на вредата</w:t>
      </w:r>
      <w:r w:rsidR="0003415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</w:p>
    <w:p w:rsidR="00190091" w:rsidRDefault="00535EA7" w:rsidP="00B424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6.3.5</w:t>
      </w:r>
      <w:r w:rsidR="00190091" w:rsidRPr="00190091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. </w:t>
      </w:r>
      <w:r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суми.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</w:t>
      </w:r>
      <w:r w:rsidR="00190091" w:rsidRPr="00535EA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</w:p>
    <w:p w:rsidR="00ED0243" w:rsidRDefault="00ED0243" w:rsidP="00B54B95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24885" w:rsidRDefault="00624885" w:rsidP="00624885">
      <w:pPr>
        <w:tabs>
          <w:tab w:val="left" w:pos="127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24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7. Начин на плащане: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Плащането на застрахователната премия се извършва в лева,</w:t>
      </w:r>
      <w:r w:rsidRP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посочена банкова сметка от </w:t>
      </w:r>
      <w:r w:rsidR="00D277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срок от 20 /двадесет/ работни дни след представяне на издадена застрахователна полица/фактура</w:t>
      </w:r>
      <w:r w:rsidR="00830F0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всеки конкретен вид застраховка.</w:t>
      </w:r>
    </w:p>
    <w:p w:rsidR="00624885" w:rsidRPr="00624885" w:rsidRDefault="00624885" w:rsidP="00B54B95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ED0243" w:rsidRPr="00ED0243" w:rsidRDefault="00ED0243" w:rsidP="00ED0243">
      <w:pPr>
        <w:pStyle w:val="ListParagraph"/>
        <w:numPr>
          <w:ilvl w:val="0"/>
          <w:numId w:val="30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КАНДИДАТИТЕ</w:t>
      </w:r>
    </w:p>
    <w:p w:rsidR="00ED0243" w:rsidRDefault="00ED0243" w:rsidP="00ED0243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="007A6A09">
        <w:rPr>
          <w:b w:val="0"/>
          <w:bCs/>
          <w:sz w:val="24"/>
          <w:szCs w:val="24"/>
        </w:rPr>
        <w:t>Оферта</w:t>
      </w:r>
      <w:r w:rsidRPr="00D649A6">
        <w:rPr>
          <w:b w:val="0"/>
          <w:bCs/>
          <w:sz w:val="24"/>
          <w:szCs w:val="24"/>
        </w:rPr>
        <w:t xml:space="preserve"> в настоящата</w:t>
      </w:r>
      <w:r w:rsidR="007A6A09">
        <w:rPr>
          <w:b w:val="0"/>
          <w:bCs/>
          <w:sz w:val="24"/>
          <w:szCs w:val="24"/>
        </w:rPr>
        <w:t xml:space="preserve"> </w:t>
      </w:r>
      <w:r w:rsidR="00DC7241">
        <w:rPr>
          <w:b w:val="0"/>
          <w:bCs/>
          <w:sz w:val="24"/>
          <w:szCs w:val="24"/>
        </w:rPr>
        <w:t>обществена поръчка</w:t>
      </w:r>
      <w:r w:rsidR="007A6A09">
        <w:rPr>
          <w:b w:val="0"/>
          <w:bCs/>
          <w:sz w:val="24"/>
          <w:szCs w:val="24"/>
        </w:rPr>
        <w:t xml:space="preserve"> може да подаде</w:t>
      </w:r>
      <w:r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 лице, както и техни обединения, </w:t>
      </w:r>
      <w:r w:rsidRPr="00D649A6">
        <w:rPr>
          <w:b w:val="0"/>
          <w:sz w:val="24"/>
          <w:szCs w:val="24"/>
        </w:rPr>
        <w:t>които имат лиценз/разрешение за извършване на застрахователна дейност, издаден/о от компетенте</w:t>
      </w:r>
      <w:r w:rsidR="007A6A09">
        <w:rPr>
          <w:b w:val="0"/>
          <w:sz w:val="24"/>
          <w:szCs w:val="24"/>
        </w:rPr>
        <w:t>н орган за застраховката</w:t>
      </w:r>
      <w:r w:rsidRPr="00D649A6">
        <w:rPr>
          <w:b w:val="0"/>
          <w:sz w:val="24"/>
          <w:szCs w:val="24"/>
        </w:rPr>
        <w:t>, предмет на</w:t>
      </w:r>
      <w:r w:rsidR="007A6A09">
        <w:rPr>
          <w:b w:val="0"/>
          <w:sz w:val="24"/>
          <w:szCs w:val="24"/>
        </w:rPr>
        <w:t xml:space="preserve"> настоящото</w:t>
      </w:r>
      <w:r w:rsidRPr="00D649A6">
        <w:rPr>
          <w:b w:val="0"/>
          <w:sz w:val="24"/>
          <w:szCs w:val="24"/>
        </w:rPr>
        <w:t xml:space="preserve"> </w:t>
      </w:r>
      <w:r w:rsidR="007A6A09">
        <w:rPr>
          <w:b w:val="0"/>
          <w:sz w:val="24"/>
          <w:szCs w:val="24"/>
        </w:rPr>
        <w:t>възлагане.</w:t>
      </w:r>
      <w:r w:rsidRPr="00D649A6">
        <w:rPr>
          <w:b w:val="0"/>
          <w:sz w:val="24"/>
          <w:szCs w:val="24"/>
        </w:rPr>
        <w:t xml:space="preserve"> </w:t>
      </w:r>
      <w:r w:rsidRPr="00D649A6">
        <w:rPr>
          <w:b w:val="0"/>
          <w:bCs/>
          <w:sz w:val="24"/>
          <w:szCs w:val="24"/>
        </w:rPr>
        <w:t xml:space="preserve">Юридическите лица се представляват от </w:t>
      </w:r>
      <w:r w:rsidRPr="00D649A6">
        <w:rPr>
          <w:b w:val="0"/>
          <w:sz w:val="24"/>
          <w:szCs w:val="24"/>
        </w:rPr>
        <w:t>лицето или лицата с представителна власт</w:t>
      </w:r>
      <w:r w:rsidRPr="00D649A6">
        <w:rPr>
          <w:b w:val="0"/>
          <w:bCs/>
          <w:sz w:val="24"/>
          <w:szCs w:val="24"/>
        </w:rPr>
        <w:t xml:space="preserve"> </w:t>
      </w:r>
      <w:r w:rsidRPr="00D649A6">
        <w:rPr>
          <w:b w:val="0"/>
          <w:sz w:val="24"/>
          <w:szCs w:val="24"/>
        </w:rPr>
        <w:t xml:space="preserve">по закон, или </w:t>
      </w:r>
      <w:r w:rsidRPr="00D649A6">
        <w:rPr>
          <w:b w:val="0"/>
          <w:bCs/>
          <w:sz w:val="24"/>
          <w:szCs w:val="24"/>
        </w:rPr>
        <w:t>от специално упълномощени с нотариално завер</w:t>
      </w:r>
      <w:r w:rsidR="007A6A09">
        <w:rPr>
          <w:b w:val="0"/>
          <w:bCs/>
          <w:sz w:val="24"/>
          <w:szCs w:val="24"/>
        </w:rPr>
        <w:t>ено пълномощно лица.</w:t>
      </w:r>
    </w:p>
    <w:p w:rsidR="007A6A09" w:rsidRDefault="007A6A09" w:rsidP="00ED0243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Кандидатите трябва да имат </w:t>
      </w:r>
      <w:r>
        <w:rPr>
          <w:b w:val="0"/>
          <w:sz w:val="24"/>
          <w:szCs w:val="24"/>
        </w:rPr>
        <w:t>офиси/представителства в градовете – областни центрове, като приложат към техническото си предложение списък</w:t>
      </w:r>
      <w:r w:rsidRPr="007A6A09">
        <w:rPr>
          <w:b w:val="0"/>
          <w:sz w:val="24"/>
          <w:szCs w:val="24"/>
        </w:rPr>
        <w:t xml:space="preserve"> с</w:t>
      </w:r>
      <w:r>
        <w:rPr>
          <w:b w:val="0"/>
          <w:sz w:val="24"/>
          <w:szCs w:val="24"/>
        </w:rPr>
        <w:t xml:space="preserve"> посочени точни адреси и</w:t>
      </w:r>
      <w:r w:rsidRPr="007A6A09">
        <w:rPr>
          <w:b w:val="0"/>
          <w:sz w:val="24"/>
          <w:szCs w:val="24"/>
        </w:rPr>
        <w:t xml:space="preserve"> контакти</w:t>
      </w:r>
      <w:r>
        <w:rPr>
          <w:b w:val="0"/>
          <w:sz w:val="24"/>
          <w:szCs w:val="24"/>
        </w:rPr>
        <w:t>.</w:t>
      </w:r>
    </w:p>
    <w:p w:rsidR="00B42BB2" w:rsidRPr="003164A6" w:rsidRDefault="007A6A09" w:rsidP="003164A6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>В офертата си вс</w:t>
      </w:r>
      <w:r w:rsidR="003164A6">
        <w:rPr>
          <w:b w:val="0"/>
          <w:sz w:val="24"/>
          <w:szCs w:val="24"/>
        </w:rPr>
        <w:t xml:space="preserve">еки кандидат следва да представи </w:t>
      </w:r>
      <w:r w:rsidRPr="003164A6">
        <w:rPr>
          <w:b w:val="0"/>
          <w:sz w:val="24"/>
          <w:szCs w:val="24"/>
        </w:rPr>
        <w:t>з</w:t>
      </w:r>
      <w:r w:rsidR="00B42BB2" w:rsidRPr="003164A6">
        <w:rPr>
          <w:b w:val="0"/>
          <w:sz w:val="24"/>
          <w:szCs w:val="24"/>
        </w:rPr>
        <w:t xml:space="preserve">аверено от </w:t>
      </w:r>
      <w:r w:rsidR="003164A6">
        <w:rPr>
          <w:b w:val="0"/>
          <w:sz w:val="24"/>
          <w:szCs w:val="24"/>
        </w:rPr>
        <w:t>него</w:t>
      </w:r>
      <w:r w:rsidR="00B42BB2" w:rsidRPr="003164A6">
        <w:rPr>
          <w:b w:val="0"/>
          <w:sz w:val="24"/>
          <w:szCs w:val="24"/>
        </w:rPr>
        <w:t xml:space="preserve"> копие от лиценза/разрешението за извършване н</w:t>
      </w:r>
      <w:r w:rsidR="003164A6"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3164A6" w:rsidRPr="003164A6" w:rsidRDefault="003164A6" w:rsidP="003164A6">
      <w:pPr>
        <w:shd w:val="clear" w:color="auto" w:fill="FFFFFF"/>
        <w:tabs>
          <w:tab w:val="left" w:pos="13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</w:p>
    <w:p w:rsidR="006F166A" w:rsidRPr="006F166A" w:rsidRDefault="006F166A" w:rsidP="003164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B752EA" w:rsidRPr="00B752EA" w:rsidRDefault="006F166A" w:rsidP="00B75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752EA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B752EA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26724E">
        <w:rPr>
          <w:rFonts w:ascii="Times New Roman" w:hAnsi="Times New Roman" w:cs="Times New Roman"/>
          <w:b/>
          <w:sz w:val="24"/>
          <w:szCs w:val="24"/>
          <w:lang w:val="bg-BG"/>
        </w:rPr>
        <w:t>икономически най-изгодна</w:t>
      </w:r>
      <w:r w:rsidR="00F91459" w:rsidRPr="00B752E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оферта</w:t>
      </w:r>
      <w:r w:rsidRPr="00B752E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F91459" w:rsidRPr="00B752E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91459" w:rsidRPr="00F91459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Предложенията на кандидатите ще се оценяват по следните критерии:</w:t>
      </w:r>
    </w:p>
    <w:p w:rsidR="00F91459" w:rsidRPr="00F91459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 размер на застрахователната премия 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 тегловен коефициент 90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91459" w:rsidRPr="00F91459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 в положителния финансов резултат под формата на връщане на премия при определено ниво на щети за всички застрахователни активи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тегловен коефициент 10 </w:t>
      </w:r>
    </w:p>
    <w:p w:rsidR="00F41207" w:rsidRDefault="00F41207" w:rsidP="00F9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27DBA" w:rsidRDefault="00F91459" w:rsidP="00F4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Формули за изчисляване на отделните критерии:</w:t>
      </w:r>
    </w:p>
    <w:p w:rsidR="00F41207" w:rsidRPr="00F91459" w:rsidRDefault="00F41207" w:rsidP="00F4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91459" w:rsidRPr="00F91459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 – оценка на предложения общ размер на застрахователната премия по т.</w:t>
      </w:r>
      <w:r w:rsidR="0046383E" w:rsidRPr="00327D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</w:p>
    <w:p w:rsidR="00F91459" w:rsidRPr="00F91459" w:rsidRDefault="00F91459" w:rsidP="00F9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 = ( </w:t>
      </w:r>
      <w:proofErr w:type="spellStart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Pmin</w:t>
      </w:r>
      <w:proofErr w:type="spellEnd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</w:t>
      </w:r>
      <w:proofErr w:type="spellStart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Pn</w:t>
      </w:r>
      <w:proofErr w:type="spellEnd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) x 90</w:t>
      </w:r>
    </w:p>
    <w:p w:rsidR="00F91459" w:rsidRPr="00F91459" w:rsidRDefault="00F91459" w:rsidP="00F9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On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 – оценка на кандидата за т.1</w:t>
      </w:r>
    </w:p>
    <w:p w:rsidR="00F91459" w:rsidRPr="00F91459" w:rsidRDefault="00F91459" w:rsidP="00F9145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Pmin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най-малък общ размер на застрахователната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премия предложен от кандидат</w:t>
      </w:r>
    </w:p>
    <w:p w:rsidR="00F91459" w:rsidRPr="00F91459" w:rsidRDefault="00F91459" w:rsidP="00F9145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Pn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общ размер на застрахователната премия на конкретния кандидат</w:t>
      </w:r>
    </w:p>
    <w:p w:rsidR="00F91459" w:rsidRDefault="00F91459" w:rsidP="00F4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90 – тегловен коефициент на п</w:t>
      </w:r>
      <w:r w:rsidR="00F41207">
        <w:rPr>
          <w:rFonts w:ascii="Times New Roman" w:eastAsia="Times New Roman" w:hAnsi="Times New Roman" w:cs="Times New Roman"/>
          <w:sz w:val="24"/>
          <w:szCs w:val="24"/>
          <w:lang w:val="bg-BG"/>
        </w:rPr>
        <w:t>оказателя в комплексната оценка</w:t>
      </w:r>
    </w:p>
    <w:p w:rsidR="00F41207" w:rsidRPr="00F91459" w:rsidRDefault="00F41207" w:rsidP="00F4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91459" w:rsidRPr="00F41207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2 – Участие в положителния финансов резултат под формата на връща</w:t>
      </w:r>
      <w:r w:rsidR="00B752EA" w:rsidRPr="00327D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премия при определени нива</w:t>
      </w:r>
      <w:r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щети за всички застраховани активи</w:t>
      </w:r>
      <w:r w:rsidR="00BA215C" w:rsidRPr="00327DB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4120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A215C" w:rsidRPr="00F91459" w:rsidRDefault="00D15CE6" w:rsidP="00BA2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="00B752E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Кандидат, който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предложи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41207">
        <w:rPr>
          <w:rFonts w:ascii="Times New Roman" w:eastAsia="Times New Roman" w:hAnsi="Times New Roman" w:cs="Times New Roman"/>
          <w:sz w:val="24"/>
          <w:szCs w:val="24"/>
          <w:lang w:val="bg-BG"/>
        </w:rPr>
        <w:t>посочените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по-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>долу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по-</w:t>
      </w:r>
      <w:r w:rsidR="00547147">
        <w:rPr>
          <w:rFonts w:ascii="Times New Roman" w:eastAsia="Times New Roman" w:hAnsi="Times New Roman" w:cs="Times New Roman"/>
          <w:sz w:val="24"/>
          <w:szCs w:val="24"/>
          <w:lang w:val="bg-BG"/>
        </w:rPr>
        <w:t>благоприятни за възложителя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премии</w:t>
      </w:r>
      <w:r w:rsidR="0026724E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определените квоти на </w:t>
      </w:r>
      <w:proofErr w:type="spellStart"/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>ст</w:t>
      </w:r>
      <w:proofErr w:type="spellEnd"/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 получава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10 точки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, а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кандидат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който не е предложил 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 в положителния финансов резултат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</w:t>
      </w:r>
      <w:r w:rsidR="00BA21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предложил по-</w:t>
      </w:r>
      <w:r w:rsidR="005471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неблагоприятни за възложителя премии при определените </w:t>
      </w:r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квоти на </w:t>
      </w:r>
      <w:proofErr w:type="spellStart"/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="00BA215C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активи, получава 0 точки.</w:t>
      </w:r>
    </w:p>
    <w:p w:rsidR="0026724E" w:rsidRDefault="0026724E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91459" w:rsidRPr="00F91459" w:rsidRDefault="00FF3032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Квоти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щестимост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="002672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премии:</w:t>
      </w:r>
    </w:p>
    <w:p w:rsidR="00F91459" w:rsidRPr="00F91459" w:rsidRDefault="00F91459" w:rsidP="00327DBA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Сгради, собствени и наети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0 до 15% включително се връща премия в размер на 15%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15 до 30% включително се връща премия в размер на 7%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30 до 50% включително се връща премия в размер на 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50 до 70% включително се връща премия в размер на 0%</w:t>
      </w:r>
    </w:p>
    <w:p w:rsidR="00F91459" w:rsidRPr="00F91459" w:rsidRDefault="00F91459" w:rsidP="00327DBA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Машини и съоръжения: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91459" w:rsidRPr="00F91459" w:rsidRDefault="00327DBA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  </w:t>
      </w:r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квота на </w:t>
      </w:r>
      <w:proofErr w:type="spellStart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0 до 15% включително се връща премия в размер на 15%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15 до 30% включително се връща премия в размер на 7%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30 до 50% включително се връща премия в размер на 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50 до 70% включително се връща премия в размер на 0%</w:t>
      </w:r>
    </w:p>
    <w:p w:rsidR="00F91459" w:rsidRPr="00F91459" w:rsidRDefault="00F91459" w:rsidP="00327DBA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Електронна техника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F91459" w:rsidRPr="00F91459" w:rsidRDefault="00327DBA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  </w:t>
      </w:r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квота на </w:t>
      </w:r>
      <w:proofErr w:type="spellStart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0 до 15% включително се връща премия в размер на 21%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15 до 30% включително се връща премия в размер на 11%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30 до 50% включително се връща премия в размер на 4%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50 до 70% включително се връща премия в размер на 0%</w:t>
      </w:r>
    </w:p>
    <w:p w:rsidR="00F91459" w:rsidRPr="00F91459" w:rsidRDefault="00F91459" w:rsidP="00327DBA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Преносима техника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F91459" w:rsidRPr="00F91459" w:rsidRDefault="00327DBA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   </w:t>
      </w:r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квота на </w:t>
      </w:r>
      <w:proofErr w:type="spellStart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0 до 15% включително се връща премия в размер на 21%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15 до 30% включително се връща премия в размер на 11%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30 до 50% включително се връща премия в размер на 4%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50 до 70% включително се връща премия в размер на 0%</w:t>
      </w:r>
    </w:p>
    <w:p w:rsidR="00F91459" w:rsidRPr="00F91459" w:rsidRDefault="00F91459" w:rsidP="00327DBA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Моторни превозни средства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F91459" w:rsidRPr="00F91459" w:rsidRDefault="00327DBA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   </w:t>
      </w:r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квота на </w:t>
      </w:r>
      <w:proofErr w:type="spellStart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="00F91459"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0 до 15% включително се връща премия в размер на 30%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15 до 30% включително се връща премия в размер на 20%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30 до 50% включително се връща премия в размер на 10%</w:t>
      </w:r>
    </w:p>
    <w:p w:rsidR="00F91459" w:rsidRPr="00F91459" w:rsidRDefault="00F91459" w:rsidP="00327DB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При квота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 50 до 70% включително се връща премия в размер на 5%</w:t>
      </w:r>
    </w:p>
    <w:p w:rsidR="00F91459" w:rsidRPr="00F91459" w:rsidRDefault="00F91459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91459" w:rsidRPr="00B752EA" w:rsidRDefault="00B752EA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Крайната оценка на всяко предложение се изчислява по формулата: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= </w:t>
      </w:r>
      <w:proofErr w:type="spellStart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 + </w:t>
      </w:r>
      <w:proofErr w:type="spellStart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On</w:t>
      </w:r>
      <w:proofErr w:type="spellEnd"/>
      <w:r w:rsidR="00F91459" w:rsidRPr="00F9145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2 </w:t>
      </w:r>
    </w:p>
    <w:p w:rsidR="00B752EA" w:rsidRPr="00F91459" w:rsidRDefault="00B752EA" w:rsidP="00F91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91459" w:rsidRPr="00BA215C" w:rsidRDefault="00BA215C" w:rsidP="00BA2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21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При еднаква крайна оценка на двама или повече кандидати,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 първо място се класира кандидатът предложил по-малък</w:t>
      </w:r>
      <w:r w:rsidRPr="00BA21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 размер на застрахователната премия</w:t>
      </w:r>
    </w:p>
    <w:p w:rsidR="00974880" w:rsidRPr="008B6332" w:rsidRDefault="00974880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1415B0" w:rsidRDefault="00783790" w:rsidP="003164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>чл. 47, ал.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DC724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DC72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лице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DC7241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в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830F03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„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Сключване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застраховки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„Имущество“ и „Каско“ за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застраховане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материалните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дълготрайни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активи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Националната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  <w:r w:rsidR="00830F03" w:rsidRPr="00830F03">
        <w:rPr>
          <w:rFonts w:ascii="Times New Roman" w:hAnsi="Times New Roman" w:cs="Times New Roman"/>
          <w:b/>
          <w:sz w:val="24"/>
          <w:szCs w:val="24"/>
          <w:lang w:val="ru-RU"/>
        </w:rPr>
        <w:t>“</w:t>
      </w:r>
      <w:r w:rsidRPr="00830F0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3950A4" w:rsidRPr="0049141A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от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от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ал.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Default="005942DB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366F5" w:rsidRPr="00370DB8" w:rsidRDefault="007C2494" w:rsidP="00370DB8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noProof/>
          <w:sz w:val="24"/>
          <w:szCs w:val="24"/>
          <w:lang w:val="ru-RU"/>
        </w:rPr>
        <w:t xml:space="preserve">           </w:t>
      </w:r>
      <w:r w:rsidR="00370DB8" w:rsidRPr="00370DB8">
        <w:rPr>
          <w:noProof/>
          <w:sz w:val="24"/>
          <w:szCs w:val="24"/>
          <w:lang w:val="ru-RU"/>
        </w:rPr>
        <w:t>2.6.</w:t>
      </w:r>
      <w:r w:rsidR="00370DB8">
        <w:rPr>
          <w:b w:val="0"/>
          <w:noProof/>
          <w:sz w:val="24"/>
          <w:szCs w:val="24"/>
          <w:lang w:val="ru-RU"/>
        </w:rPr>
        <w:t xml:space="preserve"> </w:t>
      </w:r>
      <w:r w:rsidR="00370DB8" w:rsidRPr="005309A5">
        <w:rPr>
          <w:sz w:val="24"/>
          <w:szCs w:val="24"/>
        </w:rPr>
        <w:t>Заверено от кандидата копие</w:t>
      </w:r>
      <w:r w:rsidR="00370DB8" w:rsidRPr="003164A6">
        <w:rPr>
          <w:b w:val="0"/>
          <w:sz w:val="24"/>
          <w:szCs w:val="24"/>
        </w:rPr>
        <w:t xml:space="preserve"> от лиценза/разрешението за извършване н</w:t>
      </w:r>
      <w:r w:rsidR="00370DB8"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91399E" w:rsidRPr="005309A5" w:rsidRDefault="007C2494" w:rsidP="005309A5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</w:t>
      </w:r>
      <w:r w:rsidR="00D366F5" w:rsidRPr="00D366F5">
        <w:rPr>
          <w:color w:val="000000"/>
          <w:spacing w:val="1"/>
          <w:sz w:val="24"/>
          <w:szCs w:val="24"/>
        </w:rPr>
        <w:t>2.7.</w:t>
      </w:r>
      <w:r w:rsidR="007B6C79" w:rsidRPr="00D366F5">
        <w:rPr>
          <w:color w:val="000000"/>
          <w:spacing w:val="1"/>
          <w:sz w:val="24"/>
          <w:szCs w:val="24"/>
        </w:rPr>
        <w:t xml:space="preserve"> </w:t>
      </w:r>
      <w:r w:rsidR="00370DB8" w:rsidRPr="005309A5">
        <w:rPr>
          <w:color w:val="000000"/>
          <w:spacing w:val="9"/>
          <w:sz w:val="24"/>
          <w:szCs w:val="24"/>
        </w:rPr>
        <w:t>Списък на</w:t>
      </w:r>
      <w:r w:rsidR="005309A5" w:rsidRPr="005309A5">
        <w:rPr>
          <w:color w:val="000000"/>
          <w:spacing w:val="9"/>
          <w:sz w:val="24"/>
          <w:szCs w:val="24"/>
        </w:rPr>
        <w:t xml:space="preserve"> </w:t>
      </w:r>
      <w:r w:rsidR="005309A5" w:rsidRPr="005309A5">
        <w:rPr>
          <w:sz w:val="24"/>
          <w:szCs w:val="24"/>
        </w:rPr>
        <w:t>офисите</w:t>
      </w:r>
      <w:r w:rsidR="005309A5">
        <w:rPr>
          <w:b w:val="0"/>
          <w:sz w:val="24"/>
          <w:szCs w:val="24"/>
        </w:rPr>
        <w:t>/представителствата в градовете – областни центрове,</w:t>
      </w:r>
      <w:r w:rsidR="005309A5" w:rsidRPr="007A6A09">
        <w:rPr>
          <w:b w:val="0"/>
          <w:sz w:val="24"/>
          <w:szCs w:val="24"/>
        </w:rPr>
        <w:t xml:space="preserve"> с</w:t>
      </w:r>
      <w:r w:rsidR="005309A5">
        <w:rPr>
          <w:b w:val="0"/>
          <w:sz w:val="24"/>
          <w:szCs w:val="24"/>
        </w:rPr>
        <w:t xml:space="preserve"> посочени точни адреси и</w:t>
      </w:r>
      <w:r w:rsidR="005309A5" w:rsidRPr="007A6A09">
        <w:rPr>
          <w:b w:val="0"/>
          <w:sz w:val="24"/>
          <w:szCs w:val="24"/>
        </w:rPr>
        <w:t xml:space="preserve"> контакти</w:t>
      </w:r>
      <w:r w:rsidR="005309A5">
        <w:rPr>
          <w:b w:val="0"/>
          <w:sz w:val="24"/>
          <w:szCs w:val="24"/>
        </w:rPr>
        <w:t>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5309A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2.8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доставката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4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5309A5">
        <w:rPr>
          <w:rFonts w:ascii="Times New Roman" w:hAnsi="Times New Roman" w:cs="Times New Roman"/>
          <w:b/>
          <w:sz w:val="24"/>
          <w:szCs w:val="24"/>
          <w:lang w:val="ru-RU"/>
        </w:rPr>
        <w:t>2.9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5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624885" w:rsidRPr="00624885" w:rsidRDefault="00624885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2.10. Общи условия за </w:t>
      </w:r>
      <w:proofErr w:type="spellStart"/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>застраховки</w:t>
      </w:r>
      <w:proofErr w:type="spellEnd"/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24885">
        <w:rPr>
          <w:rFonts w:ascii="Times New Roman" w:hAnsi="Times New Roman" w:cs="Times New Roman"/>
          <w:b/>
          <w:sz w:val="24"/>
          <w:szCs w:val="24"/>
        </w:rPr>
        <w:t>“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>Имущество</w:t>
      </w:r>
      <w:r w:rsidRPr="00624885">
        <w:rPr>
          <w:rFonts w:ascii="Times New Roman" w:hAnsi="Times New Roman" w:cs="Times New Roman"/>
          <w:b/>
          <w:sz w:val="24"/>
          <w:szCs w:val="24"/>
        </w:rPr>
        <w:t>”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624885">
        <w:rPr>
          <w:rFonts w:ascii="Times New Roman" w:hAnsi="Times New Roman" w:cs="Times New Roman"/>
          <w:b/>
          <w:sz w:val="24"/>
          <w:szCs w:val="24"/>
        </w:rPr>
        <w:t>“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>Каско</w:t>
      </w:r>
      <w:r w:rsidRPr="00624885">
        <w:rPr>
          <w:rFonts w:ascii="Times New Roman" w:hAnsi="Times New Roman" w:cs="Times New Roman"/>
          <w:b/>
          <w:sz w:val="24"/>
          <w:szCs w:val="24"/>
        </w:rPr>
        <w:t>”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кандидата</w:t>
      </w:r>
      <w:r w:rsidR="00F41207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C7241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</w:p>
    <w:p w:rsidR="0081535E" w:rsidRDefault="00DC7241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4B6049">
        <w:rPr>
          <w:rFonts w:ascii="Times New Roman" w:hAnsi="Times New Roman" w:cs="Times New Roman"/>
          <w:b/>
          <w:sz w:val="24"/>
          <w:szCs w:val="24"/>
        </w:rPr>
        <w:t>I</w:t>
      </w:r>
      <w:r w:rsidR="00EF2C06">
        <w:rPr>
          <w:rFonts w:ascii="Times New Roman" w:hAnsi="Times New Roman" w:cs="Times New Roman"/>
          <w:b/>
          <w:sz w:val="24"/>
          <w:szCs w:val="24"/>
          <w:lang w:val="bg-BG"/>
        </w:rPr>
        <w:t>Х</w:t>
      </w:r>
      <w:r w:rsidR="0081535E"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726BC" w:rsidRPr="00FC032A" w:rsidRDefault="004726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ал.1, ал.2 и ал.5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C032A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4;</w:t>
      </w:r>
    </w:p>
    <w:p w:rsidR="004726BC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5;</w:t>
      </w:r>
    </w:p>
    <w:p w:rsidR="00650FC5" w:rsidRPr="005E1206" w:rsidRDefault="00650FC5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 на договор – Приложение № 6.</w:t>
      </w:r>
      <w:bookmarkStart w:id="1" w:name="_GoBack"/>
      <w:bookmarkEnd w:id="1"/>
    </w:p>
    <w:p w:rsidR="00577E20" w:rsidRPr="00EF2C06" w:rsidRDefault="00577E20" w:rsidP="00EF2C0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652AC3" w:rsidRPr="00D31F0B" w:rsidRDefault="00652AC3" w:rsidP="00D31F0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</w:p>
    <w:p w:rsidR="0042525F" w:rsidRPr="00BA3B3F" w:rsidRDefault="0042525F" w:rsidP="00BA3B3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</w:p>
    <w:sectPr w:rsidR="0042525F" w:rsidRPr="00BA3B3F" w:rsidSect="00EA4721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67" w:rsidRDefault="00B10B67">
      <w:pPr>
        <w:spacing w:after="0" w:line="240" w:lineRule="auto"/>
      </w:pPr>
      <w:r>
        <w:separator/>
      </w:r>
    </w:p>
  </w:endnote>
  <w:endnote w:type="continuationSeparator" w:id="0">
    <w:p w:rsidR="00B10B67" w:rsidRDefault="00B10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413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3032" w:rsidRDefault="00FF30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FC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FF3032" w:rsidRDefault="00FF30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67" w:rsidRDefault="00B10B67">
      <w:pPr>
        <w:spacing w:after="0" w:line="240" w:lineRule="auto"/>
      </w:pPr>
      <w:r>
        <w:separator/>
      </w:r>
    </w:p>
  </w:footnote>
  <w:footnote w:type="continuationSeparator" w:id="0">
    <w:p w:rsidR="00B10B67" w:rsidRDefault="00B10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43F5D6D"/>
    <w:multiLevelType w:val="hybridMultilevel"/>
    <w:tmpl w:val="7A92A146"/>
    <w:lvl w:ilvl="0" w:tplc="B8CAB81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8"/>
  </w:num>
  <w:num w:numId="5">
    <w:abstractNumId w:val="17"/>
  </w:num>
  <w:num w:numId="6">
    <w:abstractNumId w:val="4"/>
  </w:num>
  <w:num w:numId="7">
    <w:abstractNumId w:val="10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7"/>
  </w:num>
  <w:num w:numId="13">
    <w:abstractNumId w:val="6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1"/>
  </w:num>
  <w:num w:numId="21">
    <w:abstractNumId w:val="1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"/>
  </w:num>
  <w:num w:numId="28">
    <w:abstractNumId w:val="26"/>
  </w:num>
  <w:num w:numId="29">
    <w:abstractNumId w:val="7"/>
  </w:num>
  <w:num w:numId="30">
    <w:abstractNumId w:val="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2182F"/>
    <w:rsid w:val="00034159"/>
    <w:rsid w:val="00036023"/>
    <w:rsid w:val="00037042"/>
    <w:rsid w:val="00076F31"/>
    <w:rsid w:val="00097713"/>
    <w:rsid w:val="000B1294"/>
    <w:rsid w:val="000B2612"/>
    <w:rsid w:val="000D1214"/>
    <w:rsid w:val="000F0EEE"/>
    <w:rsid w:val="00100AD8"/>
    <w:rsid w:val="001020C7"/>
    <w:rsid w:val="00112C94"/>
    <w:rsid w:val="001415B0"/>
    <w:rsid w:val="00157FAB"/>
    <w:rsid w:val="00160447"/>
    <w:rsid w:val="00160473"/>
    <w:rsid w:val="00167973"/>
    <w:rsid w:val="001802F3"/>
    <w:rsid w:val="00185B60"/>
    <w:rsid w:val="0018753F"/>
    <w:rsid w:val="00190091"/>
    <w:rsid w:val="001C68E2"/>
    <w:rsid w:val="001E09B0"/>
    <w:rsid w:val="001F2409"/>
    <w:rsid w:val="001F3FB1"/>
    <w:rsid w:val="00204523"/>
    <w:rsid w:val="00214104"/>
    <w:rsid w:val="002202B9"/>
    <w:rsid w:val="00236612"/>
    <w:rsid w:val="002453C4"/>
    <w:rsid w:val="00252056"/>
    <w:rsid w:val="0025249C"/>
    <w:rsid w:val="00254BE2"/>
    <w:rsid w:val="0025638C"/>
    <w:rsid w:val="00263270"/>
    <w:rsid w:val="0026724E"/>
    <w:rsid w:val="00267572"/>
    <w:rsid w:val="002A369E"/>
    <w:rsid w:val="002B1377"/>
    <w:rsid w:val="002C5987"/>
    <w:rsid w:val="002D29D2"/>
    <w:rsid w:val="002F20BB"/>
    <w:rsid w:val="003001CA"/>
    <w:rsid w:val="003164A6"/>
    <w:rsid w:val="003229B4"/>
    <w:rsid w:val="00327DBA"/>
    <w:rsid w:val="00334631"/>
    <w:rsid w:val="0036570D"/>
    <w:rsid w:val="003676D7"/>
    <w:rsid w:val="00370DB8"/>
    <w:rsid w:val="003804DA"/>
    <w:rsid w:val="003950A4"/>
    <w:rsid w:val="003A716A"/>
    <w:rsid w:val="003E4670"/>
    <w:rsid w:val="0041433C"/>
    <w:rsid w:val="00414955"/>
    <w:rsid w:val="00417840"/>
    <w:rsid w:val="00420D3D"/>
    <w:rsid w:val="0042525F"/>
    <w:rsid w:val="00433D0E"/>
    <w:rsid w:val="004524C6"/>
    <w:rsid w:val="00456725"/>
    <w:rsid w:val="0046383E"/>
    <w:rsid w:val="00472418"/>
    <w:rsid w:val="004726BC"/>
    <w:rsid w:val="0049121F"/>
    <w:rsid w:val="0049141A"/>
    <w:rsid w:val="004932B1"/>
    <w:rsid w:val="004946A6"/>
    <w:rsid w:val="004A0179"/>
    <w:rsid w:val="004B6049"/>
    <w:rsid w:val="004E76CC"/>
    <w:rsid w:val="004F25B8"/>
    <w:rsid w:val="005309A5"/>
    <w:rsid w:val="00535EA7"/>
    <w:rsid w:val="00547147"/>
    <w:rsid w:val="00554737"/>
    <w:rsid w:val="00555330"/>
    <w:rsid w:val="00561EEC"/>
    <w:rsid w:val="00573F81"/>
    <w:rsid w:val="0057413D"/>
    <w:rsid w:val="00577E20"/>
    <w:rsid w:val="005942DB"/>
    <w:rsid w:val="005A6494"/>
    <w:rsid w:val="005C317D"/>
    <w:rsid w:val="005C5ED5"/>
    <w:rsid w:val="005C7950"/>
    <w:rsid w:val="005E1206"/>
    <w:rsid w:val="00601622"/>
    <w:rsid w:val="006028B9"/>
    <w:rsid w:val="0060418F"/>
    <w:rsid w:val="00624885"/>
    <w:rsid w:val="00634FD0"/>
    <w:rsid w:val="00650FC5"/>
    <w:rsid w:val="00652AC3"/>
    <w:rsid w:val="00664866"/>
    <w:rsid w:val="006665B9"/>
    <w:rsid w:val="00671AD0"/>
    <w:rsid w:val="00681902"/>
    <w:rsid w:val="006819B0"/>
    <w:rsid w:val="006A39EF"/>
    <w:rsid w:val="006B5802"/>
    <w:rsid w:val="006D541C"/>
    <w:rsid w:val="006E5029"/>
    <w:rsid w:val="006E66AA"/>
    <w:rsid w:val="006E6D4A"/>
    <w:rsid w:val="006F166A"/>
    <w:rsid w:val="00725C7D"/>
    <w:rsid w:val="00727D1B"/>
    <w:rsid w:val="0073158E"/>
    <w:rsid w:val="00737E6D"/>
    <w:rsid w:val="00746E76"/>
    <w:rsid w:val="007527A6"/>
    <w:rsid w:val="00753374"/>
    <w:rsid w:val="00761573"/>
    <w:rsid w:val="007649DC"/>
    <w:rsid w:val="00766821"/>
    <w:rsid w:val="00783790"/>
    <w:rsid w:val="00783D4C"/>
    <w:rsid w:val="007A6A09"/>
    <w:rsid w:val="007B46C2"/>
    <w:rsid w:val="007B6C79"/>
    <w:rsid w:val="007C2494"/>
    <w:rsid w:val="007D5526"/>
    <w:rsid w:val="007E46BB"/>
    <w:rsid w:val="007F78D0"/>
    <w:rsid w:val="00801B74"/>
    <w:rsid w:val="0081535E"/>
    <w:rsid w:val="00820BF4"/>
    <w:rsid w:val="00830F03"/>
    <w:rsid w:val="00837532"/>
    <w:rsid w:val="0084025F"/>
    <w:rsid w:val="008702A2"/>
    <w:rsid w:val="00884FA6"/>
    <w:rsid w:val="008A2148"/>
    <w:rsid w:val="008A2879"/>
    <w:rsid w:val="008A2CAE"/>
    <w:rsid w:val="008A6BAF"/>
    <w:rsid w:val="008B418A"/>
    <w:rsid w:val="008B6332"/>
    <w:rsid w:val="008C7F81"/>
    <w:rsid w:val="008D0EFE"/>
    <w:rsid w:val="008D5589"/>
    <w:rsid w:val="008D7CD8"/>
    <w:rsid w:val="008F011E"/>
    <w:rsid w:val="008F6317"/>
    <w:rsid w:val="0091399E"/>
    <w:rsid w:val="009242A0"/>
    <w:rsid w:val="00927328"/>
    <w:rsid w:val="00930504"/>
    <w:rsid w:val="00945581"/>
    <w:rsid w:val="00951BC1"/>
    <w:rsid w:val="00974880"/>
    <w:rsid w:val="00975C3C"/>
    <w:rsid w:val="00982BF4"/>
    <w:rsid w:val="00986705"/>
    <w:rsid w:val="00987552"/>
    <w:rsid w:val="009B4934"/>
    <w:rsid w:val="009B5984"/>
    <w:rsid w:val="009C2DA9"/>
    <w:rsid w:val="009C7BAE"/>
    <w:rsid w:val="009D0DCC"/>
    <w:rsid w:val="009D3719"/>
    <w:rsid w:val="009D3D74"/>
    <w:rsid w:val="009F5262"/>
    <w:rsid w:val="00A01BB6"/>
    <w:rsid w:val="00A075FA"/>
    <w:rsid w:val="00A07F15"/>
    <w:rsid w:val="00A129C2"/>
    <w:rsid w:val="00A429B8"/>
    <w:rsid w:val="00A45DBB"/>
    <w:rsid w:val="00A53598"/>
    <w:rsid w:val="00A65097"/>
    <w:rsid w:val="00A87274"/>
    <w:rsid w:val="00A94BA2"/>
    <w:rsid w:val="00AC5961"/>
    <w:rsid w:val="00B05990"/>
    <w:rsid w:val="00B05A68"/>
    <w:rsid w:val="00B10882"/>
    <w:rsid w:val="00B10B67"/>
    <w:rsid w:val="00B14407"/>
    <w:rsid w:val="00B424FF"/>
    <w:rsid w:val="00B42BB2"/>
    <w:rsid w:val="00B54B95"/>
    <w:rsid w:val="00B752EA"/>
    <w:rsid w:val="00BA215C"/>
    <w:rsid w:val="00BA3B3F"/>
    <w:rsid w:val="00BC7DF6"/>
    <w:rsid w:val="00BD01B4"/>
    <w:rsid w:val="00BD0C0B"/>
    <w:rsid w:val="00BD594A"/>
    <w:rsid w:val="00C42CA9"/>
    <w:rsid w:val="00C63272"/>
    <w:rsid w:val="00C739C6"/>
    <w:rsid w:val="00C81B6D"/>
    <w:rsid w:val="00CA155B"/>
    <w:rsid w:val="00CA7736"/>
    <w:rsid w:val="00CC4647"/>
    <w:rsid w:val="00CD3CB2"/>
    <w:rsid w:val="00CE7CDC"/>
    <w:rsid w:val="00CF315F"/>
    <w:rsid w:val="00D15CE6"/>
    <w:rsid w:val="00D25870"/>
    <w:rsid w:val="00D277ED"/>
    <w:rsid w:val="00D31F0B"/>
    <w:rsid w:val="00D366F5"/>
    <w:rsid w:val="00D36F0A"/>
    <w:rsid w:val="00D42D0D"/>
    <w:rsid w:val="00D9326B"/>
    <w:rsid w:val="00D93735"/>
    <w:rsid w:val="00DC7241"/>
    <w:rsid w:val="00DD3C3C"/>
    <w:rsid w:val="00DF5B39"/>
    <w:rsid w:val="00E03902"/>
    <w:rsid w:val="00E05739"/>
    <w:rsid w:val="00E10CB5"/>
    <w:rsid w:val="00E12B5A"/>
    <w:rsid w:val="00E17629"/>
    <w:rsid w:val="00E218FF"/>
    <w:rsid w:val="00E22940"/>
    <w:rsid w:val="00E512D9"/>
    <w:rsid w:val="00E538C6"/>
    <w:rsid w:val="00E60913"/>
    <w:rsid w:val="00E6212E"/>
    <w:rsid w:val="00E6726B"/>
    <w:rsid w:val="00E871D3"/>
    <w:rsid w:val="00E90BBA"/>
    <w:rsid w:val="00E92248"/>
    <w:rsid w:val="00EA4721"/>
    <w:rsid w:val="00ED0243"/>
    <w:rsid w:val="00ED294F"/>
    <w:rsid w:val="00ED35DF"/>
    <w:rsid w:val="00EF2036"/>
    <w:rsid w:val="00EF2C06"/>
    <w:rsid w:val="00F03BD3"/>
    <w:rsid w:val="00F1646B"/>
    <w:rsid w:val="00F31E82"/>
    <w:rsid w:val="00F41207"/>
    <w:rsid w:val="00F447FA"/>
    <w:rsid w:val="00F45E47"/>
    <w:rsid w:val="00F60071"/>
    <w:rsid w:val="00F6258B"/>
    <w:rsid w:val="00F637BA"/>
    <w:rsid w:val="00F7289E"/>
    <w:rsid w:val="00F81130"/>
    <w:rsid w:val="00F91459"/>
    <w:rsid w:val="00FA58FB"/>
    <w:rsid w:val="00FB0C7F"/>
    <w:rsid w:val="00FC032A"/>
    <w:rsid w:val="00FC63A0"/>
    <w:rsid w:val="00FD720A"/>
    <w:rsid w:val="00FE3B93"/>
    <w:rsid w:val="00FE4494"/>
    <w:rsid w:val="00FE4DB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034159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m">
    <w:name w:val="m"/>
    <w:basedOn w:val="Normal"/>
    <w:rsid w:val="00034159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034159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m">
    <w:name w:val="m"/>
    <w:basedOn w:val="Normal"/>
    <w:rsid w:val="00034159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99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38B02-FA34-4810-935C-B21277C4F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8626</Words>
  <Characters>49169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80</cp:revision>
  <cp:lastPrinted>2013-09-27T05:30:00Z</cp:lastPrinted>
  <dcterms:created xsi:type="dcterms:W3CDTF">2013-08-29T07:29:00Z</dcterms:created>
  <dcterms:modified xsi:type="dcterms:W3CDTF">2014-05-19T05:29:00Z</dcterms:modified>
</cp:coreProperties>
</file>